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9EDE" w14:textId="3876FE1E" w:rsidR="007E3D35" w:rsidRPr="0025413B" w:rsidRDefault="007E3DBD" w:rsidP="007E3DBD">
      <w:pPr>
        <w:jc w:val="center"/>
        <w:rPr>
          <w:rFonts w:ascii="Arial" w:hAnsi="Arial" w:cs="Arial"/>
          <w:b/>
          <w:bCs/>
        </w:rPr>
      </w:pPr>
      <w:r w:rsidRPr="007E3DBD">
        <w:rPr>
          <w:rFonts w:ascii="Arial" w:hAnsi="Arial" w:cs="Arial"/>
          <w:b/>
          <w:bCs/>
        </w:rPr>
        <w:t>ADDENDUM</w:t>
      </w:r>
      <w:r w:rsidR="007A23DA">
        <w:rPr>
          <w:rFonts w:ascii="Arial" w:hAnsi="Arial" w:cs="Arial"/>
          <w:b/>
          <w:bCs/>
        </w:rPr>
        <w:t xml:space="preserve"> </w:t>
      </w:r>
      <w:r w:rsidR="0025413B">
        <w:rPr>
          <w:rFonts w:ascii="Arial" w:hAnsi="Arial" w:cs="Arial"/>
          <w:b/>
          <w:bCs/>
        </w:rPr>
        <w:t>1</w:t>
      </w:r>
    </w:p>
    <w:p w14:paraId="27A5E3A5" w14:textId="16DCB652" w:rsidR="007E3DBD" w:rsidRPr="007E3DBD" w:rsidRDefault="007E3DBD" w:rsidP="007E3DBD">
      <w:pPr>
        <w:jc w:val="center"/>
        <w:rPr>
          <w:rFonts w:ascii="Arial" w:hAnsi="Arial" w:cs="Arial"/>
          <w:sz w:val="18"/>
          <w:szCs w:val="18"/>
        </w:rPr>
      </w:pPr>
      <w:r w:rsidRPr="007E3DBD">
        <w:rPr>
          <w:rFonts w:ascii="Arial" w:hAnsi="Arial" w:cs="Arial"/>
          <w:sz w:val="18"/>
          <w:szCs w:val="18"/>
        </w:rPr>
        <w:t>(</w:t>
      </w:r>
      <w:proofErr w:type="gramStart"/>
      <w:r>
        <w:rPr>
          <w:rFonts w:ascii="Arial" w:hAnsi="Arial" w:cs="Arial"/>
          <w:sz w:val="18"/>
          <w:szCs w:val="18"/>
        </w:rPr>
        <w:t>please</w:t>
      </w:r>
      <w:proofErr w:type="gramEnd"/>
      <w:r>
        <w:rPr>
          <w:rFonts w:ascii="Arial" w:hAnsi="Arial" w:cs="Arial"/>
          <w:sz w:val="18"/>
          <w:szCs w:val="18"/>
        </w:rPr>
        <w:t xml:space="preserve"> </w:t>
      </w:r>
      <w:r w:rsidRPr="007E3DBD">
        <w:rPr>
          <w:rFonts w:ascii="Arial" w:hAnsi="Arial" w:cs="Arial"/>
          <w:sz w:val="18"/>
          <w:szCs w:val="18"/>
        </w:rPr>
        <w:t>sign and return with the submittal)</w:t>
      </w:r>
    </w:p>
    <w:p w14:paraId="6CD59F42" w14:textId="5522D72F" w:rsidR="0022028D" w:rsidRPr="00802B6D" w:rsidRDefault="0022028D">
      <w:pPr>
        <w:rPr>
          <w:rFonts w:ascii="Arial" w:hAnsi="Arial" w:cs="Arial"/>
          <w:color w:val="FF0000"/>
        </w:rPr>
      </w:pPr>
    </w:p>
    <w:p w14:paraId="64F1CF95" w14:textId="718279F2" w:rsidR="0022028D" w:rsidRDefault="0022028D">
      <w:pPr>
        <w:rPr>
          <w:rFonts w:ascii="Arial" w:hAnsi="Arial" w:cs="Arial"/>
          <w:b/>
          <w:bCs/>
        </w:rPr>
      </w:pPr>
      <w:r>
        <w:rPr>
          <w:rFonts w:ascii="Arial" w:hAnsi="Arial" w:cs="Arial"/>
          <w:b/>
          <w:bCs/>
        </w:rPr>
        <w:t>CHANGES</w:t>
      </w:r>
    </w:p>
    <w:p w14:paraId="1F431089" w14:textId="4C7D19F0" w:rsidR="0022028D" w:rsidRDefault="0025413B">
      <w:pPr>
        <w:rPr>
          <w:rFonts w:ascii="Arial" w:hAnsi="Arial" w:cs="Arial"/>
        </w:rPr>
      </w:pPr>
      <w:r w:rsidRPr="0025413B">
        <w:rPr>
          <w:rFonts w:ascii="Arial" w:hAnsi="Arial" w:cs="Arial"/>
          <w:b/>
          <w:bCs/>
        </w:rPr>
        <w:t>Change 1</w:t>
      </w:r>
      <w:r>
        <w:rPr>
          <w:rFonts w:ascii="Arial" w:hAnsi="Arial" w:cs="Arial"/>
        </w:rPr>
        <w:t xml:space="preserve"> - </w:t>
      </w:r>
      <w:r w:rsidRPr="0025413B">
        <w:rPr>
          <w:rFonts w:ascii="Arial" w:hAnsi="Arial" w:cs="Arial"/>
        </w:rPr>
        <w:t>Section 1, Introduction, Subsection 1.3 Timeline - Schedule of Events, is amended as follows</w:t>
      </w:r>
      <w:r>
        <w:rPr>
          <w:rFonts w:ascii="Arial" w:hAnsi="Arial" w:cs="Arial"/>
        </w:rPr>
        <w:t>:</w:t>
      </w:r>
    </w:p>
    <w:p w14:paraId="76E4A2C5" w14:textId="1490D5ED" w:rsidR="0025413B" w:rsidRDefault="0025413B">
      <w:pPr>
        <w:rPr>
          <w:rFonts w:ascii="Arial" w:hAnsi="Arial" w:cs="Arial"/>
        </w:rPr>
      </w:pPr>
      <w:r>
        <w:rPr>
          <w:rFonts w:ascii="Arial" w:hAnsi="Arial" w:cs="Arial"/>
        </w:rPr>
        <w:t xml:space="preserve">The Offer Due Date is Extended to May 24, </w:t>
      </w:r>
      <w:proofErr w:type="gramStart"/>
      <w:r>
        <w:rPr>
          <w:rFonts w:ascii="Arial" w:hAnsi="Arial" w:cs="Arial"/>
        </w:rPr>
        <w:t>2024</w:t>
      </w:r>
      <w:proofErr w:type="gramEnd"/>
      <w:r>
        <w:rPr>
          <w:rFonts w:ascii="Arial" w:hAnsi="Arial" w:cs="Arial"/>
        </w:rPr>
        <w:t xml:space="preserve"> at 2:00 pm.</w:t>
      </w:r>
    </w:p>
    <w:p w14:paraId="26CD95E3" w14:textId="77777777" w:rsidR="0025413B" w:rsidRDefault="0025413B">
      <w:pPr>
        <w:rPr>
          <w:rFonts w:ascii="Arial" w:hAnsi="Arial" w:cs="Arial"/>
        </w:rPr>
      </w:pPr>
    </w:p>
    <w:p w14:paraId="23448001" w14:textId="497243C0" w:rsidR="0025413B" w:rsidRDefault="0025413B">
      <w:pPr>
        <w:rPr>
          <w:rFonts w:ascii="Arial" w:hAnsi="Arial" w:cs="Arial"/>
        </w:rPr>
      </w:pPr>
      <w:r w:rsidRPr="0025413B">
        <w:rPr>
          <w:rFonts w:ascii="Arial" w:hAnsi="Arial" w:cs="Arial"/>
          <w:b/>
          <w:bCs/>
        </w:rPr>
        <w:t xml:space="preserve">Change </w:t>
      </w:r>
      <w:r>
        <w:rPr>
          <w:rFonts w:ascii="Arial" w:hAnsi="Arial" w:cs="Arial"/>
          <w:b/>
          <w:bCs/>
        </w:rPr>
        <w:t>2</w:t>
      </w:r>
      <w:r w:rsidRPr="0025413B">
        <w:rPr>
          <w:rFonts w:ascii="Arial" w:hAnsi="Arial" w:cs="Arial"/>
        </w:rPr>
        <w:t xml:space="preserve"> - Remove and Replace Pricing Proposal with Pricing Proposal Revised Addendum 1.</w:t>
      </w:r>
    </w:p>
    <w:p w14:paraId="2D232CD6" w14:textId="555A43F8" w:rsidR="0025413B" w:rsidRDefault="0025413B">
      <w:pPr>
        <w:rPr>
          <w:rFonts w:ascii="Arial" w:hAnsi="Arial" w:cs="Arial"/>
        </w:rPr>
      </w:pPr>
      <w:r>
        <w:rPr>
          <w:rFonts w:ascii="Arial" w:hAnsi="Arial" w:cs="Arial"/>
        </w:rPr>
        <w:t>Notes: The pricing proposal was modified to clarify the unit price column.</w:t>
      </w:r>
    </w:p>
    <w:p w14:paraId="1865FF80" w14:textId="77777777" w:rsidR="0025413B" w:rsidRDefault="0025413B">
      <w:pPr>
        <w:rPr>
          <w:rFonts w:ascii="Arial" w:hAnsi="Arial" w:cs="Arial"/>
          <w:b/>
          <w:bCs/>
        </w:rPr>
      </w:pPr>
      <w:r w:rsidRPr="0025413B">
        <w:rPr>
          <w:rFonts w:ascii="Arial" w:hAnsi="Arial" w:cs="Arial"/>
          <w:b/>
          <w:bCs/>
        </w:rPr>
        <w:t xml:space="preserve">Please send the Pricing Proposal Revised Addendum 1 as part of the submittal. </w:t>
      </w:r>
    </w:p>
    <w:p w14:paraId="10876D71" w14:textId="118AE453" w:rsidR="0025413B" w:rsidRDefault="0025413B">
      <w:pPr>
        <w:rPr>
          <w:rFonts w:ascii="Arial" w:hAnsi="Arial" w:cs="Arial"/>
          <w:b/>
          <w:bCs/>
        </w:rPr>
      </w:pPr>
      <w:r w:rsidRPr="0025413B">
        <w:rPr>
          <w:rFonts w:ascii="Arial" w:hAnsi="Arial" w:cs="Arial"/>
          <w:b/>
          <w:bCs/>
        </w:rPr>
        <w:t>DO NOT SEND the original Pricing Proposal.</w:t>
      </w:r>
    </w:p>
    <w:p w14:paraId="4F3495BC" w14:textId="12232A25" w:rsidR="007258C9" w:rsidRDefault="007258C9" w:rsidP="00942EFB">
      <w:pPr>
        <w:rPr>
          <w:rFonts w:ascii="Arial" w:hAnsi="Arial" w:cs="Arial"/>
          <w:b/>
          <w:bCs/>
        </w:rPr>
      </w:pPr>
    </w:p>
    <w:p w14:paraId="3376BCF2" w14:textId="77777777" w:rsidR="0025413B" w:rsidRPr="0025413B" w:rsidRDefault="0025413B" w:rsidP="00942EFB">
      <w:pPr>
        <w:rPr>
          <w:rFonts w:ascii="Arial" w:hAnsi="Arial" w:cs="Arial"/>
          <w:b/>
          <w:bCs/>
        </w:rPr>
      </w:pPr>
    </w:p>
    <w:p w14:paraId="7DEDC68D" w14:textId="5E4342A1" w:rsidR="007E3DBD" w:rsidRDefault="00783537">
      <w:pPr>
        <w:rPr>
          <w:rFonts w:ascii="Arial" w:hAnsi="Arial" w:cs="Arial"/>
        </w:rPr>
      </w:pPr>
      <w:r>
        <w:rPr>
          <w:rFonts w:ascii="Arial" w:hAnsi="Arial" w:cs="Arial"/>
        </w:rPr>
        <w:t>The balance of the specifications and instructions remain the same. Bidder must acknowledge receipt and acceptance of this addendum by signing below and returning the entire addendum with the bid or proposal submittal.</w:t>
      </w:r>
    </w:p>
    <w:p w14:paraId="555FF753" w14:textId="749FCC43" w:rsidR="00783537" w:rsidRDefault="00783537">
      <w:pPr>
        <w:rPr>
          <w:rFonts w:ascii="Arial" w:hAnsi="Arial" w:cs="Arial"/>
        </w:rPr>
      </w:pPr>
      <w:r>
        <w:rPr>
          <w:rFonts w:ascii="Arial" w:hAnsi="Arial" w:cs="Arial"/>
        </w:rPr>
        <w:t>Name of Company:</w:t>
      </w:r>
      <w:r>
        <w:rPr>
          <w:rFonts w:ascii="Arial" w:hAnsi="Arial" w:cs="Arial"/>
        </w:rPr>
        <w:tab/>
      </w:r>
      <w:r>
        <w:rPr>
          <w:rFonts w:ascii="Arial" w:hAnsi="Arial" w:cs="Arial"/>
        </w:rPr>
        <w:tab/>
        <w:t>__________________________________________________</w:t>
      </w:r>
    </w:p>
    <w:p w14:paraId="316C190E" w14:textId="5F11DFC5" w:rsidR="00783537" w:rsidRDefault="00783537">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__________________________________________________</w:t>
      </w:r>
    </w:p>
    <w:p w14:paraId="4BC2767C" w14:textId="45D5D50B" w:rsidR="00783537" w:rsidRDefault="00783537">
      <w:pPr>
        <w:rPr>
          <w:rFonts w:ascii="Arial" w:hAnsi="Arial" w:cs="Arial"/>
        </w:rPr>
      </w:pPr>
      <w:r>
        <w:rPr>
          <w:rFonts w:ascii="Arial" w:hAnsi="Arial" w:cs="Arial"/>
        </w:rPr>
        <w:t>Authorized Signature:</w:t>
      </w:r>
      <w:r>
        <w:rPr>
          <w:rFonts w:ascii="Arial" w:hAnsi="Arial" w:cs="Arial"/>
        </w:rPr>
        <w:tab/>
      </w:r>
      <w:r>
        <w:rPr>
          <w:rFonts w:ascii="Arial" w:hAnsi="Arial" w:cs="Arial"/>
        </w:rPr>
        <w:tab/>
        <w:t>__________________________________________________</w:t>
      </w:r>
    </w:p>
    <w:p w14:paraId="375AD00D" w14:textId="3275909D" w:rsidR="00783537" w:rsidRPr="007E3DBD" w:rsidRDefault="00783537">
      <w:pPr>
        <w:rPr>
          <w:rFonts w:ascii="Arial" w:hAnsi="Arial" w:cs="Arial"/>
        </w:rPr>
      </w:pPr>
      <w:r>
        <w:rPr>
          <w:rFonts w:ascii="Arial" w:hAnsi="Arial" w:cs="Arial"/>
        </w:rPr>
        <w:t>Print Name and Title:</w:t>
      </w:r>
      <w:r>
        <w:rPr>
          <w:rFonts w:ascii="Arial" w:hAnsi="Arial" w:cs="Arial"/>
        </w:rPr>
        <w:tab/>
      </w:r>
      <w:r>
        <w:rPr>
          <w:rFonts w:ascii="Arial" w:hAnsi="Arial" w:cs="Arial"/>
        </w:rPr>
        <w:tab/>
        <w:t>__________________________________________________</w:t>
      </w:r>
    </w:p>
    <w:sectPr w:rsidR="00783537" w:rsidRPr="007E3D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7BBE" w14:textId="77777777" w:rsidR="007E3DBD" w:rsidRDefault="007E3DBD" w:rsidP="007E3DBD">
      <w:pPr>
        <w:spacing w:after="0" w:line="240" w:lineRule="auto"/>
      </w:pPr>
      <w:r>
        <w:separator/>
      </w:r>
    </w:p>
  </w:endnote>
  <w:endnote w:type="continuationSeparator" w:id="0">
    <w:p w14:paraId="058081DC" w14:textId="77777777" w:rsidR="007E3DBD" w:rsidRDefault="007E3DBD" w:rsidP="007E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5681079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2A099ED" w14:textId="4560A789" w:rsidR="00D7240D" w:rsidRPr="00D7240D" w:rsidRDefault="00D7240D">
            <w:pPr>
              <w:pStyle w:val="Footer"/>
              <w:jc w:val="right"/>
              <w:rPr>
                <w:rFonts w:ascii="Arial" w:hAnsi="Arial" w:cs="Arial"/>
                <w:sz w:val="18"/>
                <w:szCs w:val="18"/>
              </w:rPr>
            </w:pPr>
            <w:r w:rsidRPr="00D7240D">
              <w:rPr>
                <w:rFonts w:ascii="Arial" w:hAnsi="Arial" w:cs="Arial"/>
                <w:sz w:val="18"/>
                <w:szCs w:val="18"/>
              </w:rPr>
              <w:t xml:space="preserve">Page </w:t>
            </w:r>
            <w:r w:rsidRPr="00D7240D">
              <w:rPr>
                <w:rFonts w:ascii="Arial" w:hAnsi="Arial" w:cs="Arial"/>
                <w:b/>
                <w:bCs/>
                <w:sz w:val="18"/>
                <w:szCs w:val="18"/>
              </w:rPr>
              <w:fldChar w:fldCharType="begin"/>
            </w:r>
            <w:r w:rsidRPr="00D7240D">
              <w:rPr>
                <w:rFonts w:ascii="Arial" w:hAnsi="Arial" w:cs="Arial"/>
                <w:b/>
                <w:bCs/>
                <w:sz w:val="18"/>
                <w:szCs w:val="18"/>
              </w:rPr>
              <w:instrText xml:space="preserve"> PAGE </w:instrText>
            </w:r>
            <w:r w:rsidRPr="00D7240D">
              <w:rPr>
                <w:rFonts w:ascii="Arial" w:hAnsi="Arial" w:cs="Arial"/>
                <w:b/>
                <w:bCs/>
                <w:sz w:val="18"/>
                <w:szCs w:val="18"/>
              </w:rPr>
              <w:fldChar w:fldCharType="separate"/>
            </w:r>
            <w:r w:rsidRPr="00D7240D">
              <w:rPr>
                <w:rFonts w:ascii="Arial" w:hAnsi="Arial" w:cs="Arial"/>
                <w:b/>
                <w:bCs/>
                <w:noProof/>
                <w:sz w:val="18"/>
                <w:szCs w:val="18"/>
              </w:rPr>
              <w:t>2</w:t>
            </w:r>
            <w:r w:rsidRPr="00D7240D">
              <w:rPr>
                <w:rFonts w:ascii="Arial" w:hAnsi="Arial" w:cs="Arial"/>
                <w:b/>
                <w:bCs/>
                <w:sz w:val="18"/>
                <w:szCs w:val="18"/>
              </w:rPr>
              <w:fldChar w:fldCharType="end"/>
            </w:r>
            <w:r w:rsidRPr="00D7240D">
              <w:rPr>
                <w:rFonts w:ascii="Arial" w:hAnsi="Arial" w:cs="Arial"/>
                <w:sz w:val="18"/>
                <w:szCs w:val="18"/>
              </w:rPr>
              <w:t xml:space="preserve"> of </w:t>
            </w:r>
            <w:r w:rsidRPr="00D7240D">
              <w:rPr>
                <w:rFonts w:ascii="Arial" w:hAnsi="Arial" w:cs="Arial"/>
                <w:b/>
                <w:bCs/>
                <w:sz w:val="18"/>
                <w:szCs w:val="18"/>
              </w:rPr>
              <w:fldChar w:fldCharType="begin"/>
            </w:r>
            <w:r w:rsidRPr="00D7240D">
              <w:rPr>
                <w:rFonts w:ascii="Arial" w:hAnsi="Arial" w:cs="Arial"/>
                <w:b/>
                <w:bCs/>
                <w:sz w:val="18"/>
                <w:szCs w:val="18"/>
              </w:rPr>
              <w:instrText xml:space="preserve"> NUMPAGES  </w:instrText>
            </w:r>
            <w:r w:rsidRPr="00D7240D">
              <w:rPr>
                <w:rFonts w:ascii="Arial" w:hAnsi="Arial" w:cs="Arial"/>
                <w:b/>
                <w:bCs/>
                <w:sz w:val="18"/>
                <w:szCs w:val="18"/>
              </w:rPr>
              <w:fldChar w:fldCharType="separate"/>
            </w:r>
            <w:r w:rsidRPr="00D7240D">
              <w:rPr>
                <w:rFonts w:ascii="Arial" w:hAnsi="Arial" w:cs="Arial"/>
                <w:b/>
                <w:bCs/>
                <w:noProof/>
                <w:sz w:val="18"/>
                <w:szCs w:val="18"/>
              </w:rPr>
              <w:t>2</w:t>
            </w:r>
            <w:r w:rsidRPr="00D7240D">
              <w:rPr>
                <w:rFonts w:ascii="Arial" w:hAnsi="Arial" w:cs="Arial"/>
                <w:b/>
                <w:bCs/>
                <w:sz w:val="18"/>
                <w:szCs w:val="18"/>
              </w:rPr>
              <w:fldChar w:fldCharType="end"/>
            </w:r>
          </w:p>
        </w:sdtContent>
      </w:sdt>
    </w:sdtContent>
  </w:sdt>
  <w:p w14:paraId="0210C594" w14:textId="77777777" w:rsidR="00D7240D" w:rsidRPr="00D7240D" w:rsidRDefault="00D7240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3856" w14:textId="77777777" w:rsidR="007E3DBD" w:rsidRDefault="007E3DBD" w:rsidP="007E3DBD">
      <w:pPr>
        <w:spacing w:after="0" w:line="240" w:lineRule="auto"/>
      </w:pPr>
      <w:r>
        <w:separator/>
      </w:r>
    </w:p>
  </w:footnote>
  <w:footnote w:type="continuationSeparator" w:id="0">
    <w:p w14:paraId="532D6136" w14:textId="77777777" w:rsidR="007E3DBD" w:rsidRDefault="007E3DBD" w:rsidP="007E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7E3DBD" w14:paraId="3ACABBAA" w14:textId="77777777" w:rsidTr="007E3DBD">
      <w:tc>
        <w:tcPr>
          <w:tcW w:w="6570" w:type="dxa"/>
        </w:tcPr>
        <w:p w14:paraId="5A4D78C6" w14:textId="21CABD04" w:rsidR="007E3DBD" w:rsidRPr="00044A7C" w:rsidRDefault="00044A7C">
          <w:pPr>
            <w:pStyle w:val="Header"/>
            <w:rPr>
              <w:rFonts w:ascii="Arial" w:hAnsi="Arial" w:cs="Arial"/>
              <w:sz w:val="18"/>
              <w:szCs w:val="18"/>
            </w:rPr>
          </w:pPr>
          <w:r w:rsidRPr="00044A7C">
            <w:rPr>
              <w:rFonts w:ascii="Arial" w:hAnsi="Arial" w:cs="Arial"/>
              <w:sz w:val="18"/>
              <w:szCs w:val="18"/>
            </w:rPr>
            <w:t>IFB 24-274</w:t>
          </w:r>
        </w:p>
        <w:p w14:paraId="0F1A5097" w14:textId="0807F79E" w:rsidR="007E3DBD" w:rsidRPr="00C61EDE" w:rsidRDefault="007E3DBD">
          <w:pPr>
            <w:pStyle w:val="Header"/>
            <w:rPr>
              <w:rFonts w:ascii="Arial" w:hAnsi="Arial" w:cs="Arial"/>
              <w:color w:val="FF0000"/>
              <w:sz w:val="18"/>
              <w:szCs w:val="18"/>
            </w:rPr>
          </w:pPr>
          <w:r w:rsidRPr="007E3DBD">
            <w:rPr>
              <w:rFonts w:ascii="Arial" w:hAnsi="Arial" w:cs="Arial"/>
              <w:sz w:val="18"/>
              <w:szCs w:val="18"/>
            </w:rPr>
            <w:t xml:space="preserve">Title: </w:t>
          </w:r>
          <w:r w:rsidR="00044A7C">
            <w:rPr>
              <w:rFonts w:ascii="Arial" w:hAnsi="Arial" w:cs="Arial"/>
              <w:sz w:val="18"/>
              <w:szCs w:val="18"/>
            </w:rPr>
            <w:t>Full Service and Decontamination Laundry Services</w:t>
          </w:r>
        </w:p>
        <w:p w14:paraId="5B48D301" w14:textId="57B6F19E" w:rsidR="007E3DBD" w:rsidRDefault="007E3DBD">
          <w:pPr>
            <w:pStyle w:val="Header"/>
          </w:pPr>
          <w:r w:rsidRPr="007E3DBD">
            <w:rPr>
              <w:rFonts w:ascii="Arial" w:hAnsi="Arial" w:cs="Arial"/>
              <w:sz w:val="18"/>
              <w:szCs w:val="18"/>
            </w:rPr>
            <w:t xml:space="preserve">Offer Due Date: </w:t>
          </w:r>
          <w:r w:rsidR="00044A7C">
            <w:rPr>
              <w:rFonts w:ascii="Arial" w:hAnsi="Arial" w:cs="Arial"/>
              <w:sz w:val="18"/>
              <w:szCs w:val="18"/>
            </w:rPr>
            <w:t>05/2</w:t>
          </w:r>
          <w:r w:rsidR="0025413B">
            <w:rPr>
              <w:rFonts w:ascii="Arial" w:hAnsi="Arial" w:cs="Arial"/>
              <w:sz w:val="18"/>
              <w:szCs w:val="18"/>
            </w:rPr>
            <w:t>4</w:t>
          </w:r>
          <w:r w:rsidR="00044A7C">
            <w:rPr>
              <w:rFonts w:ascii="Arial" w:hAnsi="Arial" w:cs="Arial"/>
              <w:sz w:val="18"/>
              <w:szCs w:val="18"/>
            </w:rPr>
            <w:t>/2024 2:00 p.m.</w:t>
          </w:r>
        </w:p>
      </w:tc>
      <w:tc>
        <w:tcPr>
          <w:tcW w:w="2780" w:type="dxa"/>
        </w:tcPr>
        <w:p w14:paraId="13D3AE19" w14:textId="4AD49F3E" w:rsidR="007E3DBD" w:rsidRDefault="007E3DBD" w:rsidP="007E3DBD">
          <w:pPr>
            <w:pStyle w:val="Header"/>
            <w:jc w:val="right"/>
          </w:pPr>
          <w:r>
            <w:rPr>
              <w:noProof/>
            </w:rPr>
            <w:drawing>
              <wp:inline distT="0" distB="0" distL="0" distR="0" wp14:anchorId="59EDE1F7" wp14:editId="4CB0411D">
                <wp:extent cx="1600200" cy="455753"/>
                <wp:effectExtent l="0" t="0" r="0" b="190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5095" b="23574"/>
                        <a:stretch/>
                      </pic:blipFill>
                      <pic:spPr bwMode="auto">
                        <a:xfrm>
                          <a:off x="0" y="0"/>
                          <a:ext cx="1617362" cy="4606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65BE024" w14:textId="576EBB80" w:rsidR="007E3DBD" w:rsidRDefault="007E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343"/>
    <w:multiLevelType w:val="hybridMultilevel"/>
    <w:tmpl w:val="817E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515C1"/>
    <w:multiLevelType w:val="multilevel"/>
    <w:tmpl w:val="A1968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3E1D5F"/>
    <w:multiLevelType w:val="multilevel"/>
    <w:tmpl w:val="FCE68F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7671FA1"/>
    <w:multiLevelType w:val="hybridMultilevel"/>
    <w:tmpl w:val="023289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A82470C"/>
    <w:multiLevelType w:val="hybridMultilevel"/>
    <w:tmpl w:val="476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6129E"/>
    <w:multiLevelType w:val="multilevel"/>
    <w:tmpl w:val="F72AA1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C013E4"/>
    <w:multiLevelType w:val="multilevel"/>
    <w:tmpl w:val="9356EA32"/>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465783594">
    <w:abstractNumId w:val="4"/>
  </w:num>
  <w:num w:numId="2" w16cid:durableId="2143571715">
    <w:abstractNumId w:val="0"/>
  </w:num>
  <w:num w:numId="3" w16cid:durableId="157288368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04767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282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4652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8910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zA2NDS3MDcwMzFW0lEKTi0uzszPAykwrwUAC9jQFywAAAA="/>
  </w:docVars>
  <w:rsids>
    <w:rsidRoot w:val="007E3DBD"/>
    <w:rsid w:val="00044A7C"/>
    <w:rsid w:val="00056ED8"/>
    <w:rsid w:val="00126CAD"/>
    <w:rsid w:val="001360EF"/>
    <w:rsid w:val="001434FB"/>
    <w:rsid w:val="001807BE"/>
    <w:rsid w:val="00181ECB"/>
    <w:rsid w:val="001E24AA"/>
    <w:rsid w:val="0022028D"/>
    <w:rsid w:val="0025413B"/>
    <w:rsid w:val="002A05C2"/>
    <w:rsid w:val="00300FFA"/>
    <w:rsid w:val="00346D0C"/>
    <w:rsid w:val="00365A32"/>
    <w:rsid w:val="003B271A"/>
    <w:rsid w:val="0049260F"/>
    <w:rsid w:val="004B5C13"/>
    <w:rsid w:val="006E26FD"/>
    <w:rsid w:val="006F2857"/>
    <w:rsid w:val="007258C9"/>
    <w:rsid w:val="00750351"/>
    <w:rsid w:val="007802D3"/>
    <w:rsid w:val="00783537"/>
    <w:rsid w:val="007A23DA"/>
    <w:rsid w:val="007E3D35"/>
    <w:rsid w:val="007E3DBD"/>
    <w:rsid w:val="00802B6D"/>
    <w:rsid w:val="00942EFB"/>
    <w:rsid w:val="00991E2F"/>
    <w:rsid w:val="009F7BF8"/>
    <w:rsid w:val="00A26B15"/>
    <w:rsid w:val="00A806BD"/>
    <w:rsid w:val="00AB1AA8"/>
    <w:rsid w:val="00AD2078"/>
    <w:rsid w:val="00B80220"/>
    <w:rsid w:val="00C05846"/>
    <w:rsid w:val="00C108AA"/>
    <w:rsid w:val="00C61EDE"/>
    <w:rsid w:val="00CB0CB6"/>
    <w:rsid w:val="00CD125A"/>
    <w:rsid w:val="00D7240D"/>
    <w:rsid w:val="00D95016"/>
    <w:rsid w:val="00F42E52"/>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98FE"/>
  <w15:chartTrackingRefBased/>
  <w15:docId w15:val="{472566F7-46F5-41BD-BB4C-95F3EDDB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BD"/>
  </w:style>
  <w:style w:type="paragraph" w:styleId="Footer">
    <w:name w:val="footer"/>
    <w:basedOn w:val="Normal"/>
    <w:link w:val="FooterChar"/>
    <w:uiPriority w:val="99"/>
    <w:unhideWhenUsed/>
    <w:rsid w:val="007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BD"/>
  </w:style>
  <w:style w:type="table" w:styleId="TableGrid">
    <w:name w:val="Table Grid"/>
    <w:basedOn w:val="TableNormal"/>
    <w:uiPriority w:val="39"/>
    <w:rsid w:val="007E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8282">
      <w:bodyDiv w:val="1"/>
      <w:marLeft w:val="0"/>
      <w:marRight w:val="0"/>
      <w:marTop w:val="0"/>
      <w:marBottom w:val="0"/>
      <w:divBdr>
        <w:top w:val="none" w:sz="0" w:space="0" w:color="auto"/>
        <w:left w:val="none" w:sz="0" w:space="0" w:color="auto"/>
        <w:bottom w:val="none" w:sz="0" w:space="0" w:color="auto"/>
        <w:right w:val="none" w:sz="0" w:space="0" w:color="auto"/>
      </w:divBdr>
    </w:div>
    <w:div w:id="328103354">
      <w:bodyDiv w:val="1"/>
      <w:marLeft w:val="0"/>
      <w:marRight w:val="0"/>
      <w:marTop w:val="0"/>
      <w:marBottom w:val="0"/>
      <w:divBdr>
        <w:top w:val="none" w:sz="0" w:space="0" w:color="auto"/>
        <w:left w:val="none" w:sz="0" w:space="0" w:color="auto"/>
        <w:bottom w:val="none" w:sz="0" w:space="0" w:color="auto"/>
        <w:right w:val="none" w:sz="0" w:space="0" w:color="auto"/>
      </w:divBdr>
    </w:div>
    <w:div w:id="386102508">
      <w:bodyDiv w:val="1"/>
      <w:marLeft w:val="0"/>
      <w:marRight w:val="0"/>
      <w:marTop w:val="0"/>
      <w:marBottom w:val="0"/>
      <w:divBdr>
        <w:top w:val="none" w:sz="0" w:space="0" w:color="auto"/>
        <w:left w:val="none" w:sz="0" w:space="0" w:color="auto"/>
        <w:bottom w:val="none" w:sz="0" w:space="0" w:color="auto"/>
        <w:right w:val="none" w:sz="0" w:space="0" w:color="auto"/>
      </w:divBdr>
    </w:div>
    <w:div w:id="443503267">
      <w:bodyDiv w:val="1"/>
      <w:marLeft w:val="0"/>
      <w:marRight w:val="0"/>
      <w:marTop w:val="0"/>
      <w:marBottom w:val="0"/>
      <w:divBdr>
        <w:top w:val="none" w:sz="0" w:space="0" w:color="auto"/>
        <w:left w:val="none" w:sz="0" w:space="0" w:color="auto"/>
        <w:bottom w:val="none" w:sz="0" w:space="0" w:color="auto"/>
        <w:right w:val="none" w:sz="0" w:space="0" w:color="auto"/>
      </w:divBdr>
    </w:div>
    <w:div w:id="524052719">
      <w:bodyDiv w:val="1"/>
      <w:marLeft w:val="0"/>
      <w:marRight w:val="0"/>
      <w:marTop w:val="0"/>
      <w:marBottom w:val="0"/>
      <w:divBdr>
        <w:top w:val="none" w:sz="0" w:space="0" w:color="auto"/>
        <w:left w:val="none" w:sz="0" w:space="0" w:color="auto"/>
        <w:bottom w:val="none" w:sz="0" w:space="0" w:color="auto"/>
        <w:right w:val="none" w:sz="0" w:space="0" w:color="auto"/>
      </w:divBdr>
    </w:div>
    <w:div w:id="1217398508">
      <w:bodyDiv w:val="1"/>
      <w:marLeft w:val="0"/>
      <w:marRight w:val="0"/>
      <w:marTop w:val="0"/>
      <w:marBottom w:val="0"/>
      <w:divBdr>
        <w:top w:val="none" w:sz="0" w:space="0" w:color="auto"/>
        <w:left w:val="none" w:sz="0" w:space="0" w:color="auto"/>
        <w:bottom w:val="none" w:sz="0" w:space="0" w:color="auto"/>
        <w:right w:val="none" w:sz="0" w:space="0" w:color="auto"/>
      </w:divBdr>
    </w:div>
    <w:div w:id="1264872967">
      <w:bodyDiv w:val="1"/>
      <w:marLeft w:val="0"/>
      <w:marRight w:val="0"/>
      <w:marTop w:val="0"/>
      <w:marBottom w:val="0"/>
      <w:divBdr>
        <w:top w:val="none" w:sz="0" w:space="0" w:color="auto"/>
        <w:left w:val="none" w:sz="0" w:space="0" w:color="auto"/>
        <w:bottom w:val="none" w:sz="0" w:space="0" w:color="auto"/>
        <w:right w:val="none" w:sz="0" w:space="0" w:color="auto"/>
      </w:divBdr>
    </w:div>
    <w:div w:id="19728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 Thatcher</dc:creator>
  <cp:keywords/>
  <dc:description/>
  <cp:lastModifiedBy>Scott McBride</cp:lastModifiedBy>
  <cp:revision>2</cp:revision>
  <cp:lastPrinted>2022-10-05T16:16:00Z</cp:lastPrinted>
  <dcterms:created xsi:type="dcterms:W3CDTF">2024-05-16T15:17:00Z</dcterms:created>
  <dcterms:modified xsi:type="dcterms:W3CDTF">2024-05-16T15:17:00Z</dcterms:modified>
</cp:coreProperties>
</file>