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29" w:type="dxa"/>
        <w:shd w:val="clear" w:color="auto" w:fill="2E74B5" w:themeFill="accent5" w:themeFillShade="BF"/>
        <w:tblLook w:val="04A0" w:firstRow="1" w:lastRow="0" w:firstColumn="1" w:lastColumn="0" w:noHBand="0" w:noVBand="1"/>
      </w:tblPr>
      <w:tblGrid>
        <w:gridCol w:w="9529"/>
      </w:tblGrid>
      <w:tr w:rsidR="00D859F5" w:rsidRPr="00D859F5" w14:paraId="3158CFEB" w14:textId="77777777" w:rsidTr="00AA3857">
        <w:trPr>
          <w:trHeight w:val="844"/>
        </w:trPr>
        <w:tc>
          <w:tcPr>
            <w:tcW w:w="9529" w:type="dxa"/>
            <w:shd w:val="clear" w:color="auto" w:fill="2E74B5" w:themeFill="accent5" w:themeFillShade="BF"/>
          </w:tcPr>
          <w:p w14:paraId="2C79CA0B" w14:textId="6C42766B" w:rsidR="006440E2" w:rsidRPr="00AA3857" w:rsidRDefault="00CE6E9C" w:rsidP="00A91BA4">
            <w:pPr>
              <w:spacing w:before="240"/>
              <w:jc w:val="center"/>
              <w:rPr>
                <w:b/>
                <w:bCs/>
                <w:color w:val="A8D08D" w:themeColor="accent6" w:themeTint="99"/>
                <w:sz w:val="28"/>
                <w:szCs w:val="28"/>
                <w:lang w:bidi="en-US"/>
              </w:rPr>
            </w:pPr>
            <w:r w:rsidRPr="00AA3857">
              <w:rPr>
                <w:b/>
                <w:bCs/>
                <w:color w:val="A8D08D" w:themeColor="accent6" w:themeTint="99"/>
                <w:sz w:val="28"/>
                <w:szCs w:val="28"/>
                <w:lang w:bidi="en-US"/>
              </w:rPr>
              <w:t>PART A: QUALIFICATIONS AND EXPERIENCE</w:t>
            </w:r>
            <w:r w:rsidR="00713D8C">
              <w:rPr>
                <w:b/>
                <w:bCs/>
                <w:color w:val="A8D08D" w:themeColor="accent6" w:themeTint="99"/>
                <w:sz w:val="28"/>
                <w:szCs w:val="28"/>
                <w:lang w:bidi="en-US"/>
              </w:rPr>
              <w:t xml:space="preserve"> (250 word limit per question)</w:t>
            </w:r>
          </w:p>
          <w:p w14:paraId="1E6F5D3E" w14:textId="77777777" w:rsidR="00CE6E9C" w:rsidRPr="00D859F5" w:rsidRDefault="00CE6E9C" w:rsidP="007B698F">
            <w:pPr>
              <w:spacing w:before="240"/>
              <w:jc w:val="center"/>
              <w:rPr>
                <w:b/>
                <w:bCs/>
                <w:sz w:val="22"/>
                <w:u w:val="single"/>
              </w:rPr>
            </w:pPr>
          </w:p>
        </w:tc>
      </w:tr>
    </w:tbl>
    <w:p w14:paraId="55A483E8" w14:textId="77777777" w:rsidR="002F3370" w:rsidRPr="00F555DC" w:rsidRDefault="002F3370" w:rsidP="00F555DC">
      <w:pPr>
        <w:rPr>
          <w:bCs/>
          <w:szCs w:val="22"/>
        </w:rPr>
      </w:pPr>
    </w:p>
    <w:p w14:paraId="3BA92E89" w14:textId="77777777" w:rsidR="00BC26AC" w:rsidRDefault="00312448" w:rsidP="00A531C0">
      <w:pPr>
        <w:pStyle w:val="ListParagraph"/>
        <w:numPr>
          <w:ilvl w:val="0"/>
          <w:numId w:val="1"/>
        </w:numPr>
        <w:spacing w:before="0" w:beforeAutospacing="0" w:after="0" w:afterAutospacing="0"/>
        <w:jc w:val="both"/>
        <w:rPr>
          <w:b/>
          <w:snapToGrid w:val="0"/>
        </w:rPr>
      </w:pPr>
      <w:r w:rsidRPr="00D859F5">
        <w:rPr>
          <w:b/>
          <w:snapToGrid w:val="0"/>
        </w:rPr>
        <w:t>PROVIDE YOUR FIRM’S</w:t>
      </w:r>
      <w:r w:rsidR="00BC26AC">
        <w:rPr>
          <w:b/>
          <w:snapToGrid w:val="0"/>
        </w:rPr>
        <w:t>:</w:t>
      </w:r>
    </w:p>
    <w:p w14:paraId="1742771E" w14:textId="049AC27D" w:rsidR="00BC26AC" w:rsidRPr="00EA598E" w:rsidRDefault="00EA598E" w:rsidP="00EA598E">
      <w:pPr>
        <w:pStyle w:val="ListParagraph"/>
        <w:numPr>
          <w:ilvl w:val="1"/>
          <w:numId w:val="1"/>
        </w:numPr>
        <w:spacing w:before="0" w:beforeAutospacing="0" w:after="0" w:afterAutospacing="0"/>
        <w:ind w:left="630" w:firstLine="0"/>
        <w:jc w:val="both"/>
        <w:rPr>
          <w:bCs/>
          <w:snapToGrid w:val="0"/>
        </w:rPr>
      </w:pPr>
      <w:r w:rsidRPr="00EA598E">
        <w:rPr>
          <w:bCs/>
          <w:snapToGrid w:val="0"/>
        </w:rPr>
        <w:t>Name:</w:t>
      </w:r>
    </w:p>
    <w:p w14:paraId="4B724B7B" w14:textId="77777777" w:rsidR="00741B11" w:rsidRDefault="00741B11" w:rsidP="00741B11">
      <w:pPr>
        <w:pStyle w:val="ListParagraph"/>
        <w:spacing w:before="0" w:beforeAutospacing="0" w:after="0" w:afterAutospacing="0"/>
        <w:ind w:left="630"/>
        <w:jc w:val="both"/>
        <w:rPr>
          <w:bCs/>
          <w:snapToGrid w:val="0"/>
        </w:rPr>
      </w:pPr>
    </w:p>
    <w:p w14:paraId="2E862321" w14:textId="742AC836" w:rsidR="00741B11" w:rsidRDefault="00EA598E" w:rsidP="00741B11">
      <w:pPr>
        <w:pStyle w:val="ListParagraph"/>
        <w:numPr>
          <w:ilvl w:val="1"/>
          <w:numId w:val="1"/>
        </w:numPr>
        <w:spacing w:before="0" w:beforeAutospacing="0" w:after="0" w:afterAutospacing="0"/>
        <w:ind w:left="630" w:firstLine="0"/>
        <w:jc w:val="both"/>
        <w:rPr>
          <w:bCs/>
          <w:snapToGrid w:val="0"/>
        </w:rPr>
      </w:pPr>
      <w:r w:rsidRPr="00EA598E">
        <w:rPr>
          <w:bCs/>
          <w:snapToGrid w:val="0"/>
        </w:rPr>
        <w:t xml:space="preserve">Address: </w:t>
      </w:r>
    </w:p>
    <w:p w14:paraId="12799B56" w14:textId="77777777" w:rsidR="00741B11" w:rsidRPr="00741B11" w:rsidRDefault="00741B11" w:rsidP="00741B11">
      <w:pPr>
        <w:rPr>
          <w:bCs/>
          <w:snapToGrid w:val="0"/>
        </w:rPr>
      </w:pPr>
    </w:p>
    <w:p w14:paraId="4B2EB7AA" w14:textId="696C8E44" w:rsidR="00BC26AC" w:rsidRDefault="00EA598E" w:rsidP="00EA598E">
      <w:pPr>
        <w:pStyle w:val="ListParagraph"/>
        <w:numPr>
          <w:ilvl w:val="1"/>
          <w:numId w:val="1"/>
        </w:numPr>
        <w:spacing w:before="0" w:beforeAutospacing="0" w:after="0" w:afterAutospacing="0"/>
        <w:ind w:left="630" w:firstLine="0"/>
        <w:jc w:val="both"/>
        <w:rPr>
          <w:bCs/>
          <w:snapToGrid w:val="0"/>
        </w:rPr>
      </w:pPr>
      <w:r w:rsidRPr="00EA598E">
        <w:rPr>
          <w:bCs/>
          <w:snapToGrid w:val="0"/>
        </w:rPr>
        <w:t>Contact Information</w:t>
      </w:r>
      <w:r w:rsidR="00800C7B" w:rsidRPr="00EA598E">
        <w:rPr>
          <w:bCs/>
          <w:snapToGrid w:val="0"/>
        </w:rPr>
        <w:t>:</w:t>
      </w:r>
    </w:p>
    <w:p w14:paraId="6263FCB7" w14:textId="77777777" w:rsidR="002D035C" w:rsidRPr="002D035C" w:rsidRDefault="002D035C" w:rsidP="002D035C">
      <w:pPr>
        <w:pStyle w:val="ListParagraph"/>
        <w:rPr>
          <w:bCs/>
          <w:snapToGrid w:val="0"/>
        </w:rPr>
      </w:pPr>
    </w:p>
    <w:p w14:paraId="55601720" w14:textId="77777777" w:rsidR="002D035C" w:rsidRPr="00EA598E" w:rsidRDefault="002D035C" w:rsidP="002D035C">
      <w:pPr>
        <w:pStyle w:val="ListParagraph"/>
        <w:spacing w:before="0" w:beforeAutospacing="0" w:after="0" w:afterAutospacing="0"/>
        <w:jc w:val="both"/>
        <w:rPr>
          <w:bCs/>
          <w:snapToGrid w:val="0"/>
        </w:rPr>
      </w:pPr>
    </w:p>
    <w:p w14:paraId="79A86B43" w14:textId="631ECFCE" w:rsidR="003C1BF5" w:rsidRDefault="00C77DF4" w:rsidP="002D035C">
      <w:pPr>
        <w:pStyle w:val="ListParagraph"/>
        <w:numPr>
          <w:ilvl w:val="0"/>
          <w:numId w:val="1"/>
        </w:numPr>
        <w:spacing w:before="0" w:beforeAutospacing="0" w:after="0" w:afterAutospacing="0"/>
        <w:jc w:val="both"/>
        <w:rPr>
          <w:b/>
          <w:snapToGrid w:val="0"/>
        </w:rPr>
      </w:pPr>
      <w:r>
        <w:rPr>
          <w:b/>
          <w:snapToGrid w:val="0"/>
        </w:rPr>
        <w:t>MINIMUM QUALIFICATIONS:</w:t>
      </w:r>
    </w:p>
    <w:p w14:paraId="0646BE0F" w14:textId="77777777" w:rsidR="00C77DF4" w:rsidRDefault="00C77DF4" w:rsidP="00C77DF4">
      <w:pPr>
        <w:pStyle w:val="ListParagraph"/>
        <w:numPr>
          <w:ilvl w:val="1"/>
          <w:numId w:val="1"/>
        </w:numPr>
        <w:spacing w:before="0" w:beforeAutospacing="0" w:after="0" w:afterAutospacing="0"/>
        <w:ind w:left="630" w:firstLine="0"/>
        <w:jc w:val="both"/>
      </w:pPr>
      <w:r w:rsidRPr="000C05AB">
        <w:t xml:space="preserve">Does the Offeror Firm have a minimum of ten (10) years of experience in providing Financial Consulting Services, including but not limited to pension consulting services?   </w:t>
      </w:r>
      <w:bookmarkStart w:id="0" w:name="_Hlk182320642"/>
      <w:r w:rsidRPr="000C05AB">
        <w:t xml:space="preserve">Yes, or No?  </w:t>
      </w:r>
      <w:bookmarkEnd w:id="0"/>
    </w:p>
    <w:p w14:paraId="62F5F9AC" w14:textId="77777777" w:rsidR="00C77DF4" w:rsidRDefault="00C77DF4" w:rsidP="00C77DF4">
      <w:pPr>
        <w:pStyle w:val="ListParagraph"/>
      </w:pPr>
    </w:p>
    <w:p w14:paraId="34EE6205" w14:textId="53D6633B" w:rsidR="00063F41" w:rsidRDefault="00D84261" w:rsidP="00C77DF4">
      <w:pPr>
        <w:pStyle w:val="ListParagraph"/>
        <w:numPr>
          <w:ilvl w:val="1"/>
          <w:numId w:val="1"/>
        </w:numPr>
        <w:spacing w:before="0" w:beforeAutospacing="0" w:after="0" w:afterAutospacing="0"/>
        <w:ind w:left="630" w:firstLine="0"/>
        <w:jc w:val="both"/>
      </w:pPr>
      <w:r>
        <w:t>Currently and w</w:t>
      </w:r>
      <w:r w:rsidR="00C77DF4" w:rsidRPr="009E5CD4">
        <w:t xml:space="preserve">ithin </w:t>
      </w:r>
      <w:r>
        <w:t xml:space="preserve">each of </w:t>
      </w:r>
      <w:r w:rsidR="00C77DF4" w:rsidRPr="009E5CD4">
        <w:t xml:space="preserve">the past </w:t>
      </w:r>
      <w:r w:rsidR="004E28CA">
        <w:t xml:space="preserve"> ten </w:t>
      </w:r>
      <w:r w:rsidR="008D427B">
        <w:t>(10)</w:t>
      </w:r>
      <w:r w:rsidR="00C77DF4" w:rsidRPr="009E5CD4">
        <w:t xml:space="preserve"> years, has the firm provided such services to a minimum of three public pension clients</w:t>
      </w:r>
      <w:r w:rsidR="00537371">
        <w:t xml:space="preserve"> </w:t>
      </w:r>
      <w:r w:rsidR="00A77D67">
        <w:t xml:space="preserve">each having </w:t>
      </w:r>
      <w:r w:rsidR="00537371">
        <w:t>20,000 members or more</w:t>
      </w:r>
      <w:r w:rsidR="007C1E17">
        <w:t xml:space="preserve"> </w:t>
      </w:r>
      <w:r w:rsidR="00373737">
        <w:t xml:space="preserve">and </w:t>
      </w:r>
      <w:r w:rsidR="007C1E17">
        <w:t xml:space="preserve">at least $1B </w:t>
      </w:r>
      <w:r w:rsidR="00A77D67">
        <w:t>a</w:t>
      </w:r>
      <w:r w:rsidR="007C1E17">
        <w:t>ssets under management</w:t>
      </w:r>
      <w:r w:rsidR="005702A9">
        <w:t xml:space="preserve"> </w:t>
      </w:r>
      <w:r w:rsidR="00A77D67">
        <w:t>(“AUM”)</w:t>
      </w:r>
      <w:r w:rsidR="00C77DF4" w:rsidRPr="009E5CD4">
        <w:t xml:space="preserve">? </w:t>
      </w:r>
      <w:r w:rsidR="00063F41" w:rsidRPr="00063F41">
        <w:t xml:space="preserve">Yes, or No?  </w:t>
      </w:r>
      <w:r w:rsidR="00C77DF4" w:rsidRPr="009E5CD4">
        <w:t xml:space="preserve"> </w:t>
      </w:r>
    </w:p>
    <w:p w14:paraId="38331B01" w14:textId="77777777" w:rsidR="00063F41" w:rsidRDefault="00063F41" w:rsidP="00063F41">
      <w:pPr>
        <w:pStyle w:val="ListParagraph"/>
      </w:pPr>
    </w:p>
    <w:p w14:paraId="11782C7B" w14:textId="352CB69B" w:rsidR="00C77DF4" w:rsidRDefault="00C77DF4" w:rsidP="00C77DF4">
      <w:pPr>
        <w:pStyle w:val="ListParagraph"/>
        <w:numPr>
          <w:ilvl w:val="1"/>
          <w:numId w:val="1"/>
        </w:numPr>
        <w:spacing w:before="0" w:beforeAutospacing="0" w:after="0" w:afterAutospacing="0"/>
        <w:ind w:left="630" w:firstLine="0"/>
        <w:jc w:val="both"/>
      </w:pPr>
      <w:r w:rsidRPr="009E5CD4">
        <w:t xml:space="preserve">If yes, please list </w:t>
      </w:r>
      <w:r w:rsidR="00063F41">
        <w:t xml:space="preserve">three </w:t>
      </w:r>
      <w:r w:rsidRPr="009E5CD4">
        <w:t xml:space="preserve"> public pension clients</w:t>
      </w:r>
      <w:r w:rsidR="00536B4E">
        <w:t xml:space="preserve">, </w:t>
      </w:r>
      <w:r w:rsidRPr="009E5CD4">
        <w:t>dates of service</w:t>
      </w:r>
      <w:r w:rsidR="008C1ED1">
        <w:t xml:space="preserve">, </w:t>
      </w:r>
      <w:r w:rsidR="00537371">
        <w:t>assets under management</w:t>
      </w:r>
      <w:r w:rsidR="008C1ED1">
        <w:t xml:space="preserve"> and</w:t>
      </w:r>
      <w:r w:rsidR="00764316">
        <w:t xml:space="preserve"> the name</w:t>
      </w:r>
      <w:r w:rsidR="003A5630">
        <w:t xml:space="preserve"> and address of a contact person we can call for a reference</w:t>
      </w:r>
      <w:r w:rsidR="00D84261">
        <w:t>. Each of these references must be &gt;$1 billion in assets and have at least 20,000 members</w:t>
      </w:r>
      <w:r w:rsidRPr="009E5CD4">
        <w:t>.</w:t>
      </w:r>
    </w:p>
    <w:p w14:paraId="4A4F1ADD" w14:textId="77777777" w:rsidR="00C77DF4" w:rsidRDefault="00C77DF4" w:rsidP="00C77DF4">
      <w:pPr>
        <w:pStyle w:val="ListParagraph"/>
      </w:pPr>
    </w:p>
    <w:p w14:paraId="57C66241" w14:textId="7160B5CD" w:rsidR="00C77DF4" w:rsidRDefault="00C77DF4" w:rsidP="000F1145">
      <w:pPr>
        <w:pStyle w:val="ListParagraph"/>
        <w:numPr>
          <w:ilvl w:val="1"/>
          <w:numId w:val="27"/>
        </w:numPr>
        <w:spacing w:before="0" w:beforeAutospacing="0" w:after="0" w:afterAutospacing="0"/>
        <w:ind w:left="1260" w:hanging="180"/>
        <w:jc w:val="both"/>
      </w:pPr>
      <w:r>
        <w:t>Insert name</w:t>
      </w:r>
      <w:r w:rsidR="00866E04">
        <w:t xml:space="preserve">, date of service, </w:t>
      </w:r>
      <w:r w:rsidR="003A5630">
        <w:t>AUM</w:t>
      </w:r>
      <w:r w:rsidR="00866E04">
        <w:t xml:space="preserve"> </w:t>
      </w:r>
      <w:r w:rsidR="008C1ED1">
        <w:t xml:space="preserve">and </w:t>
      </w:r>
      <w:r w:rsidR="000F1145">
        <w:t xml:space="preserve">name and address of </w:t>
      </w:r>
      <w:r w:rsidR="008C1ED1">
        <w:t>contact person.</w:t>
      </w:r>
    </w:p>
    <w:p w14:paraId="70B44CE0" w14:textId="19549DF9" w:rsidR="00C77DF4" w:rsidRDefault="00C77DF4" w:rsidP="000F1145">
      <w:pPr>
        <w:pStyle w:val="ListParagraph"/>
        <w:numPr>
          <w:ilvl w:val="1"/>
          <w:numId w:val="27"/>
        </w:numPr>
        <w:spacing w:before="0" w:beforeAutospacing="0" w:after="0" w:afterAutospacing="0"/>
        <w:ind w:left="1260" w:hanging="180"/>
        <w:jc w:val="both"/>
      </w:pPr>
      <w:bookmarkStart w:id="1" w:name="_Hlk173248259"/>
      <w:r>
        <w:t>Insert  nam</w:t>
      </w:r>
      <w:r w:rsidR="007F0B4F">
        <w:t>e</w:t>
      </w:r>
      <w:r w:rsidR="000F1145" w:rsidRPr="000F1145">
        <w:t>, date of service, AUM and name and address of contact person.</w:t>
      </w:r>
      <w:bookmarkEnd w:id="1"/>
    </w:p>
    <w:p w14:paraId="4FF6117B" w14:textId="3ABCC1AA" w:rsidR="00C77DF4" w:rsidRDefault="007F0B4F" w:rsidP="000F1145">
      <w:pPr>
        <w:pStyle w:val="ListParagraph"/>
        <w:numPr>
          <w:ilvl w:val="1"/>
          <w:numId w:val="27"/>
        </w:numPr>
        <w:spacing w:before="0" w:beforeAutospacing="0" w:after="0" w:afterAutospacing="0"/>
        <w:ind w:left="1260" w:hanging="180"/>
        <w:jc w:val="both"/>
      </w:pPr>
      <w:r>
        <w:t>Insert  name</w:t>
      </w:r>
      <w:r w:rsidRPr="000F1145">
        <w:t>, date of service, AUM and name and address of contact person.</w:t>
      </w:r>
    </w:p>
    <w:p w14:paraId="2E1C149F" w14:textId="77777777" w:rsidR="0061431F" w:rsidRDefault="0061431F" w:rsidP="0061431F">
      <w:pPr>
        <w:pStyle w:val="ListParagraph"/>
        <w:spacing w:before="0" w:beforeAutospacing="0" w:after="0" w:afterAutospacing="0"/>
        <w:ind w:left="2160"/>
        <w:jc w:val="both"/>
      </w:pPr>
    </w:p>
    <w:p w14:paraId="35CB6B75" w14:textId="77777777" w:rsidR="00312448" w:rsidRPr="00D859F5" w:rsidRDefault="00312448" w:rsidP="00312448">
      <w:pPr>
        <w:pStyle w:val="ListParagraph"/>
        <w:spacing w:before="0" w:beforeAutospacing="0" w:after="0" w:afterAutospacing="0"/>
        <w:jc w:val="both"/>
        <w:rPr>
          <w:b/>
          <w:snapToGrid w:val="0"/>
        </w:rPr>
      </w:pPr>
    </w:p>
    <w:p w14:paraId="03D42024" w14:textId="16FDCB43" w:rsidR="009E5CD4" w:rsidRPr="00D859F5" w:rsidRDefault="006440E2" w:rsidP="00A85B92">
      <w:pPr>
        <w:pStyle w:val="ListParagraph"/>
        <w:numPr>
          <w:ilvl w:val="0"/>
          <w:numId w:val="1"/>
        </w:numPr>
        <w:spacing w:before="0" w:beforeAutospacing="0" w:after="0" w:afterAutospacing="0"/>
        <w:jc w:val="both"/>
        <w:rPr>
          <w:b/>
          <w:snapToGrid w:val="0"/>
        </w:rPr>
      </w:pPr>
      <w:r w:rsidRPr="00D859F5">
        <w:rPr>
          <w:b/>
          <w:snapToGrid w:val="0"/>
        </w:rPr>
        <w:t>BUSINESS HISTORY:</w:t>
      </w:r>
    </w:p>
    <w:p w14:paraId="41BF3E91" w14:textId="77777777" w:rsidR="002F3370" w:rsidRDefault="009E5CD4" w:rsidP="00D859F5">
      <w:pPr>
        <w:pStyle w:val="ListParagraph"/>
        <w:numPr>
          <w:ilvl w:val="1"/>
          <w:numId w:val="1"/>
        </w:numPr>
        <w:spacing w:before="0" w:beforeAutospacing="0" w:after="0" w:afterAutospacing="0"/>
        <w:ind w:left="630" w:firstLine="0"/>
        <w:jc w:val="both"/>
      </w:pPr>
      <w:r w:rsidRPr="00D859F5">
        <w:t xml:space="preserve">Provide a history of the business including the date established, the type of ownership or legal structure of the business (sole proprietor, partnership, corporation, etc.), the length of time that the firm has been operating as the legal entity and the length of time the firm has been providing the requested services. </w:t>
      </w:r>
    </w:p>
    <w:p w14:paraId="5C3F2F90" w14:textId="77777777" w:rsidR="00E1104E" w:rsidRPr="00D859F5" w:rsidRDefault="00E1104E" w:rsidP="00E1104E">
      <w:pPr>
        <w:pStyle w:val="ListParagraph"/>
        <w:spacing w:before="0" w:beforeAutospacing="0" w:after="0" w:afterAutospacing="0"/>
        <w:ind w:left="630"/>
        <w:jc w:val="both"/>
      </w:pPr>
    </w:p>
    <w:p w14:paraId="5D6C0374" w14:textId="63E4EE25" w:rsidR="002F3370" w:rsidRDefault="002F3370" w:rsidP="00D859F5">
      <w:pPr>
        <w:pStyle w:val="ListParagraph"/>
        <w:numPr>
          <w:ilvl w:val="1"/>
          <w:numId w:val="1"/>
        </w:numPr>
        <w:spacing w:before="0" w:beforeAutospacing="0" w:after="0" w:afterAutospacing="0"/>
        <w:ind w:left="630" w:firstLine="0"/>
        <w:jc w:val="both"/>
      </w:pPr>
      <w:r w:rsidRPr="00D859F5">
        <w:t xml:space="preserve">Describe any significant developments in your organization such as changes in ownership, restructuring, or personnel reorganizations, within the past </w:t>
      </w:r>
      <w:r w:rsidRPr="00D859F5">
        <w:lastRenderedPageBreak/>
        <w:t>five years. Indicate the nature of any prospective changes your firm anticipates in its corporate structure, organization structure, leadership, location, or staff.</w:t>
      </w:r>
    </w:p>
    <w:p w14:paraId="390EF1A2" w14:textId="77777777" w:rsidR="00E1104E" w:rsidRPr="00D859F5" w:rsidRDefault="00E1104E" w:rsidP="00E1104E">
      <w:pPr>
        <w:ind w:left="630"/>
      </w:pPr>
    </w:p>
    <w:p w14:paraId="1D482644" w14:textId="77777777" w:rsidR="00DC5525" w:rsidRDefault="009E5CD4" w:rsidP="00D859F5">
      <w:pPr>
        <w:pStyle w:val="ListParagraph"/>
        <w:numPr>
          <w:ilvl w:val="1"/>
          <w:numId w:val="1"/>
        </w:numPr>
        <w:spacing w:before="0" w:beforeAutospacing="0" w:after="0" w:afterAutospacing="0"/>
        <w:ind w:left="630" w:firstLine="0"/>
        <w:jc w:val="both"/>
      </w:pPr>
      <w:r w:rsidRPr="00D859F5">
        <w:t xml:space="preserve">Discuss the areas of expertise and resources available both nationally and locally to provide the requested services. </w:t>
      </w:r>
    </w:p>
    <w:p w14:paraId="4F88E841" w14:textId="77777777" w:rsidR="00AA3857" w:rsidRDefault="00AA3857" w:rsidP="00AA3857">
      <w:pPr>
        <w:pStyle w:val="ListParagraph"/>
      </w:pPr>
    </w:p>
    <w:p w14:paraId="7BE1BF98" w14:textId="3F4A4281" w:rsidR="009E5CD4" w:rsidRDefault="00DC5525" w:rsidP="00D859F5">
      <w:pPr>
        <w:pStyle w:val="ListParagraph"/>
        <w:numPr>
          <w:ilvl w:val="1"/>
          <w:numId w:val="1"/>
        </w:numPr>
        <w:spacing w:before="0" w:beforeAutospacing="0" w:after="0" w:afterAutospacing="0"/>
        <w:ind w:left="630" w:firstLine="0"/>
        <w:jc w:val="both"/>
      </w:pPr>
      <w:r>
        <w:t xml:space="preserve">Do you have a Phoenix office? </w:t>
      </w:r>
      <w:r w:rsidR="009E5CD4" w:rsidRPr="00D859F5">
        <w:t xml:space="preserve">If you do not have an office in the Phoenix area, </w:t>
      </w:r>
      <w:r w:rsidR="00D84261">
        <w:t>will you</w:t>
      </w:r>
      <w:r w:rsidR="009E5CD4" w:rsidRPr="00D859F5">
        <w:t xml:space="preserve"> establish </w:t>
      </w:r>
      <w:r w:rsidR="00D84261" w:rsidRPr="00D859F5">
        <w:t>a</w:t>
      </w:r>
      <w:r w:rsidR="00D84261">
        <w:t xml:space="preserve"> Phoenix</w:t>
      </w:r>
      <w:r w:rsidR="00D84261" w:rsidRPr="00D859F5">
        <w:t xml:space="preserve"> </w:t>
      </w:r>
      <w:r w:rsidR="009E5CD4" w:rsidRPr="00D859F5">
        <w:t>office for the key personnel identified in this submittal</w:t>
      </w:r>
      <w:r w:rsidR="00D84261">
        <w:t xml:space="preserve"> at no additional cost</w:t>
      </w:r>
      <w:r w:rsidR="009E5CD4" w:rsidRPr="00D859F5">
        <w:t>?</w:t>
      </w:r>
    </w:p>
    <w:p w14:paraId="6D1A5466" w14:textId="77777777" w:rsidR="00E20FCB" w:rsidRDefault="00E20FCB" w:rsidP="00E20FCB">
      <w:pPr>
        <w:pStyle w:val="ListParagraph"/>
        <w:jc w:val="both"/>
      </w:pPr>
    </w:p>
    <w:p w14:paraId="08E0691D" w14:textId="2323A759" w:rsidR="002F3370" w:rsidRPr="00E20FCB" w:rsidRDefault="002F3370" w:rsidP="00D859F5">
      <w:pPr>
        <w:pStyle w:val="ListParagraph"/>
        <w:numPr>
          <w:ilvl w:val="1"/>
          <w:numId w:val="1"/>
        </w:numPr>
        <w:spacing w:before="0" w:beforeAutospacing="0" w:after="0" w:afterAutospacing="0"/>
        <w:ind w:left="630" w:firstLine="0"/>
        <w:jc w:val="both"/>
        <w:rPr>
          <w:bCs/>
          <w:szCs w:val="22"/>
        </w:rPr>
      </w:pPr>
      <w:r w:rsidRPr="00E20FCB">
        <w:rPr>
          <w:bCs/>
          <w:szCs w:val="22"/>
        </w:rPr>
        <w:t>Provide a table showing all shareholders of your firm and their percentage ownership.</w:t>
      </w:r>
    </w:p>
    <w:tbl>
      <w:tblPr>
        <w:tblStyle w:val="TableGrid"/>
        <w:tblW w:w="0" w:type="auto"/>
        <w:tblInd w:w="720" w:type="dxa"/>
        <w:tblLook w:val="04A0" w:firstRow="1" w:lastRow="0" w:firstColumn="1" w:lastColumn="0" w:noHBand="0" w:noVBand="1"/>
      </w:tblPr>
      <w:tblGrid>
        <w:gridCol w:w="2890"/>
        <w:gridCol w:w="2869"/>
        <w:gridCol w:w="2871"/>
      </w:tblGrid>
      <w:tr w:rsidR="007675B9" w14:paraId="30287FDC" w14:textId="77777777" w:rsidTr="007675B9">
        <w:tc>
          <w:tcPr>
            <w:tcW w:w="3116" w:type="dxa"/>
          </w:tcPr>
          <w:p w14:paraId="1C895844" w14:textId="748FCF23" w:rsidR="007675B9" w:rsidRDefault="007675B9" w:rsidP="002F3370">
            <w:pPr>
              <w:pStyle w:val="ListParagraph"/>
              <w:ind w:left="0"/>
              <w:rPr>
                <w:bCs/>
                <w:szCs w:val="22"/>
              </w:rPr>
            </w:pPr>
            <w:r>
              <w:rPr>
                <w:bCs/>
                <w:szCs w:val="22"/>
              </w:rPr>
              <w:t>Shareholder</w:t>
            </w:r>
          </w:p>
        </w:tc>
        <w:tc>
          <w:tcPr>
            <w:tcW w:w="3117" w:type="dxa"/>
          </w:tcPr>
          <w:p w14:paraId="5C0BE7A5" w14:textId="631906DA" w:rsidR="007675B9" w:rsidRDefault="007675B9" w:rsidP="002F3370">
            <w:pPr>
              <w:pStyle w:val="ListParagraph"/>
              <w:ind w:left="0"/>
              <w:rPr>
                <w:bCs/>
                <w:szCs w:val="22"/>
              </w:rPr>
            </w:pPr>
            <w:r>
              <w:rPr>
                <w:bCs/>
                <w:szCs w:val="22"/>
              </w:rPr>
              <w:t>% Ownership</w:t>
            </w:r>
          </w:p>
        </w:tc>
        <w:tc>
          <w:tcPr>
            <w:tcW w:w="3117" w:type="dxa"/>
          </w:tcPr>
          <w:p w14:paraId="4FC28599" w14:textId="61933B7C" w:rsidR="007675B9" w:rsidRDefault="007675B9" w:rsidP="002F3370">
            <w:pPr>
              <w:pStyle w:val="ListParagraph"/>
              <w:ind w:left="0"/>
              <w:rPr>
                <w:bCs/>
                <w:szCs w:val="22"/>
              </w:rPr>
            </w:pPr>
            <w:r>
              <w:rPr>
                <w:bCs/>
                <w:szCs w:val="22"/>
              </w:rPr>
              <w:t>Comments (if any)</w:t>
            </w:r>
          </w:p>
        </w:tc>
      </w:tr>
      <w:tr w:rsidR="007675B9" w14:paraId="768E7888" w14:textId="77777777" w:rsidTr="007675B9">
        <w:tc>
          <w:tcPr>
            <w:tcW w:w="3116" w:type="dxa"/>
          </w:tcPr>
          <w:p w14:paraId="3F6363F5" w14:textId="77777777" w:rsidR="007675B9" w:rsidRDefault="007675B9" w:rsidP="002F3370">
            <w:pPr>
              <w:pStyle w:val="ListParagraph"/>
              <w:ind w:left="0"/>
              <w:rPr>
                <w:bCs/>
                <w:szCs w:val="22"/>
              </w:rPr>
            </w:pPr>
          </w:p>
        </w:tc>
        <w:tc>
          <w:tcPr>
            <w:tcW w:w="3117" w:type="dxa"/>
          </w:tcPr>
          <w:p w14:paraId="62FE77F5" w14:textId="77777777" w:rsidR="007675B9" w:rsidRDefault="007675B9" w:rsidP="002F3370">
            <w:pPr>
              <w:pStyle w:val="ListParagraph"/>
              <w:ind w:left="0"/>
              <w:rPr>
                <w:bCs/>
                <w:szCs w:val="22"/>
              </w:rPr>
            </w:pPr>
          </w:p>
        </w:tc>
        <w:tc>
          <w:tcPr>
            <w:tcW w:w="3117" w:type="dxa"/>
          </w:tcPr>
          <w:p w14:paraId="574CD68E" w14:textId="77777777" w:rsidR="007675B9" w:rsidRDefault="007675B9" w:rsidP="002F3370">
            <w:pPr>
              <w:pStyle w:val="ListParagraph"/>
              <w:ind w:left="0"/>
              <w:rPr>
                <w:bCs/>
                <w:szCs w:val="22"/>
              </w:rPr>
            </w:pPr>
          </w:p>
        </w:tc>
      </w:tr>
      <w:tr w:rsidR="007675B9" w14:paraId="704BA984" w14:textId="77777777" w:rsidTr="007675B9">
        <w:tc>
          <w:tcPr>
            <w:tcW w:w="3116" w:type="dxa"/>
          </w:tcPr>
          <w:p w14:paraId="7B1C37D4" w14:textId="77777777" w:rsidR="007675B9" w:rsidRDefault="007675B9" w:rsidP="002F3370">
            <w:pPr>
              <w:pStyle w:val="ListParagraph"/>
              <w:ind w:left="0"/>
              <w:rPr>
                <w:bCs/>
                <w:szCs w:val="22"/>
              </w:rPr>
            </w:pPr>
          </w:p>
        </w:tc>
        <w:tc>
          <w:tcPr>
            <w:tcW w:w="3117" w:type="dxa"/>
          </w:tcPr>
          <w:p w14:paraId="0496C3D2" w14:textId="77777777" w:rsidR="007675B9" w:rsidRDefault="007675B9" w:rsidP="002F3370">
            <w:pPr>
              <w:pStyle w:val="ListParagraph"/>
              <w:ind w:left="0"/>
              <w:rPr>
                <w:bCs/>
                <w:szCs w:val="22"/>
              </w:rPr>
            </w:pPr>
          </w:p>
        </w:tc>
        <w:tc>
          <w:tcPr>
            <w:tcW w:w="3117" w:type="dxa"/>
          </w:tcPr>
          <w:p w14:paraId="26E2EFE2" w14:textId="77777777" w:rsidR="007675B9" w:rsidRDefault="007675B9" w:rsidP="002F3370">
            <w:pPr>
              <w:pStyle w:val="ListParagraph"/>
              <w:ind w:left="0"/>
              <w:rPr>
                <w:bCs/>
                <w:szCs w:val="22"/>
              </w:rPr>
            </w:pPr>
          </w:p>
        </w:tc>
      </w:tr>
      <w:tr w:rsidR="007675B9" w14:paraId="589A9A44" w14:textId="77777777" w:rsidTr="007675B9">
        <w:tc>
          <w:tcPr>
            <w:tcW w:w="3116" w:type="dxa"/>
          </w:tcPr>
          <w:p w14:paraId="4E083051" w14:textId="77777777" w:rsidR="007675B9" w:rsidRDefault="007675B9" w:rsidP="002F3370">
            <w:pPr>
              <w:pStyle w:val="ListParagraph"/>
              <w:ind w:left="0"/>
              <w:rPr>
                <w:bCs/>
                <w:szCs w:val="22"/>
              </w:rPr>
            </w:pPr>
          </w:p>
        </w:tc>
        <w:tc>
          <w:tcPr>
            <w:tcW w:w="3117" w:type="dxa"/>
          </w:tcPr>
          <w:p w14:paraId="2B327668" w14:textId="77777777" w:rsidR="007675B9" w:rsidRDefault="007675B9" w:rsidP="002F3370">
            <w:pPr>
              <w:pStyle w:val="ListParagraph"/>
              <w:ind w:left="0"/>
              <w:rPr>
                <w:bCs/>
                <w:szCs w:val="22"/>
              </w:rPr>
            </w:pPr>
          </w:p>
        </w:tc>
        <w:tc>
          <w:tcPr>
            <w:tcW w:w="3117" w:type="dxa"/>
          </w:tcPr>
          <w:p w14:paraId="49F54B99" w14:textId="77777777" w:rsidR="007675B9" w:rsidRDefault="007675B9" w:rsidP="002F3370">
            <w:pPr>
              <w:pStyle w:val="ListParagraph"/>
              <w:ind w:left="0"/>
              <w:rPr>
                <w:bCs/>
                <w:szCs w:val="22"/>
              </w:rPr>
            </w:pPr>
          </w:p>
        </w:tc>
      </w:tr>
    </w:tbl>
    <w:p w14:paraId="242D4518" w14:textId="77777777" w:rsidR="002F3370" w:rsidRPr="00D859F5" w:rsidRDefault="002F3370" w:rsidP="002F3370">
      <w:pPr>
        <w:pStyle w:val="ListParagraph"/>
        <w:rPr>
          <w:bCs/>
          <w:szCs w:val="22"/>
        </w:rPr>
      </w:pPr>
    </w:p>
    <w:p w14:paraId="77C06F19" w14:textId="77777777" w:rsidR="002F3370"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t>Describe the distinct lines of business of your firm and your parent (if any) which are in addition to your investment consulting line of business. Provide the percentage of total firm revenue from each business line.</w:t>
      </w:r>
    </w:p>
    <w:tbl>
      <w:tblPr>
        <w:tblStyle w:val="TableGrid"/>
        <w:tblW w:w="0" w:type="auto"/>
        <w:tblInd w:w="720" w:type="dxa"/>
        <w:tblLook w:val="04A0" w:firstRow="1" w:lastRow="0" w:firstColumn="1" w:lastColumn="0" w:noHBand="0" w:noVBand="1"/>
      </w:tblPr>
      <w:tblGrid>
        <w:gridCol w:w="2867"/>
        <w:gridCol w:w="2897"/>
        <w:gridCol w:w="2866"/>
      </w:tblGrid>
      <w:tr w:rsidR="007675B9" w14:paraId="49DD1961" w14:textId="77777777" w:rsidTr="007675B9">
        <w:tc>
          <w:tcPr>
            <w:tcW w:w="3116" w:type="dxa"/>
          </w:tcPr>
          <w:p w14:paraId="453D3DFE" w14:textId="6E376873" w:rsidR="007675B9" w:rsidRDefault="007675B9" w:rsidP="00D44CD2">
            <w:pPr>
              <w:pStyle w:val="ListParagraph"/>
              <w:ind w:left="0"/>
              <w:rPr>
                <w:bCs/>
                <w:szCs w:val="22"/>
              </w:rPr>
            </w:pPr>
            <w:r>
              <w:rPr>
                <w:bCs/>
                <w:szCs w:val="22"/>
              </w:rPr>
              <w:t>Business Line</w:t>
            </w:r>
          </w:p>
        </w:tc>
        <w:tc>
          <w:tcPr>
            <w:tcW w:w="3117" w:type="dxa"/>
          </w:tcPr>
          <w:p w14:paraId="59801609" w14:textId="7F0E951C" w:rsidR="007675B9" w:rsidRDefault="007675B9" w:rsidP="00D44CD2">
            <w:pPr>
              <w:pStyle w:val="ListParagraph"/>
              <w:ind w:left="0"/>
              <w:rPr>
                <w:bCs/>
                <w:szCs w:val="22"/>
              </w:rPr>
            </w:pPr>
            <w:r>
              <w:rPr>
                <w:bCs/>
                <w:szCs w:val="22"/>
              </w:rPr>
              <w:t>Description</w:t>
            </w:r>
          </w:p>
        </w:tc>
        <w:tc>
          <w:tcPr>
            <w:tcW w:w="3117" w:type="dxa"/>
          </w:tcPr>
          <w:p w14:paraId="21DA2C2A" w14:textId="45B44573" w:rsidR="007675B9" w:rsidRDefault="007675B9" w:rsidP="00D44CD2">
            <w:pPr>
              <w:pStyle w:val="ListParagraph"/>
              <w:ind w:left="0"/>
              <w:rPr>
                <w:bCs/>
                <w:szCs w:val="22"/>
              </w:rPr>
            </w:pPr>
            <w:r>
              <w:rPr>
                <w:bCs/>
                <w:szCs w:val="22"/>
              </w:rPr>
              <w:t>% of Total Revenue</w:t>
            </w:r>
          </w:p>
        </w:tc>
      </w:tr>
      <w:tr w:rsidR="007675B9" w14:paraId="4316BC1A" w14:textId="77777777" w:rsidTr="007675B9">
        <w:tc>
          <w:tcPr>
            <w:tcW w:w="3116" w:type="dxa"/>
          </w:tcPr>
          <w:p w14:paraId="42237B13" w14:textId="77777777" w:rsidR="007675B9" w:rsidRDefault="007675B9" w:rsidP="00D44CD2">
            <w:pPr>
              <w:pStyle w:val="ListParagraph"/>
              <w:ind w:left="0"/>
              <w:rPr>
                <w:bCs/>
                <w:szCs w:val="22"/>
              </w:rPr>
            </w:pPr>
          </w:p>
        </w:tc>
        <w:tc>
          <w:tcPr>
            <w:tcW w:w="3117" w:type="dxa"/>
          </w:tcPr>
          <w:p w14:paraId="663563C3" w14:textId="77777777" w:rsidR="007675B9" w:rsidRDefault="007675B9" w:rsidP="00D44CD2">
            <w:pPr>
              <w:pStyle w:val="ListParagraph"/>
              <w:ind w:left="0"/>
              <w:rPr>
                <w:bCs/>
                <w:szCs w:val="22"/>
              </w:rPr>
            </w:pPr>
          </w:p>
        </w:tc>
        <w:tc>
          <w:tcPr>
            <w:tcW w:w="3117" w:type="dxa"/>
          </w:tcPr>
          <w:p w14:paraId="29412435" w14:textId="77777777" w:rsidR="007675B9" w:rsidRDefault="007675B9" w:rsidP="00D44CD2">
            <w:pPr>
              <w:pStyle w:val="ListParagraph"/>
              <w:ind w:left="0"/>
              <w:rPr>
                <w:bCs/>
                <w:szCs w:val="22"/>
              </w:rPr>
            </w:pPr>
          </w:p>
        </w:tc>
      </w:tr>
      <w:tr w:rsidR="007675B9" w14:paraId="315A37F9" w14:textId="77777777" w:rsidTr="007675B9">
        <w:tc>
          <w:tcPr>
            <w:tcW w:w="3116" w:type="dxa"/>
          </w:tcPr>
          <w:p w14:paraId="5A3B09C9" w14:textId="77777777" w:rsidR="007675B9" w:rsidRDefault="007675B9" w:rsidP="00D44CD2">
            <w:pPr>
              <w:pStyle w:val="ListParagraph"/>
              <w:ind w:left="0"/>
              <w:rPr>
                <w:bCs/>
                <w:szCs w:val="22"/>
              </w:rPr>
            </w:pPr>
          </w:p>
        </w:tc>
        <w:tc>
          <w:tcPr>
            <w:tcW w:w="3117" w:type="dxa"/>
          </w:tcPr>
          <w:p w14:paraId="25F343C8" w14:textId="77777777" w:rsidR="007675B9" w:rsidRDefault="007675B9" w:rsidP="00D44CD2">
            <w:pPr>
              <w:pStyle w:val="ListParagraph"/>
              <w:ind w:left="0"/>
              <w:rPr>
                <w:bCs/>
                <w:szCs w:val="22"/>
              </w:rPr>
            </w:pPr>
          </w:p>
        </w:tc>
        <w:tc>
          <w:tcPr>
            <w:tcW w:w="3117" w:type="dxa"/>
          </w:tcPr>
          <w:p w14:paraId="007C0862" w14:textId="77777777" w:rsidR="007675B9" w:rsidRDefault="007675B9" w:rsidP="00D44CD2">
            <w:pPr>
              <w:pStyle w:val="ListParagraph"/>
              <w:ind w:left="0"/>
              <w:rPr>
                <w:bCs/>
                <w:szCs w:val="22"/>
              </w:rPr>
            </w:pPr>
          </w:p>
        </w:tc>
      </w:tr>
      <w:tr w:rsidR="007675B9" w14:paraId="10C40D16" w14:textId="77777777" w:rsidTr="007675B9">
        <w:tc>
          <w:tcPr>
            <w:tcW w:w="3116" w:type="dxa"/>
          </w:tcPr>
          <w:p w14:paraId="6D2210EA" w14:textId="77777777" w:rsidR="007675B9" w:rsidRDefault="007675B9" w:rsidP="00D44CD2">
            <w:pPr>
              <w:pStyle w:val="ListParagraph"/>
              <w:ind w:left="0"/>
              <w:rPr>
                <w:bCs/>
                <w:szCs w:val="22"/>
              </w:rPr>
            </w:pPr>
          </w:p>
        </w:tc>
        <w:tc>
          <w:tcPr>
            <w:tcW w:w="3117" w:type="dxa"/>
          </w:tcPr>
          <w:p w14:paraId="4EEFD4F5" w14:textId="77777777" w:rsidR="007675B9" w:rsidRDefault="007675B9" w:rsidP="00D44CD2">
            <w:pPr>
              <w:pStyle w:val="ListParagraph"/>
              <w:ind w:left="0"/>
              <w:rPr>
                <w:bCs/>
                <w:szCs w:val="22"/>
              </w:rPr>
            </w:pPr>
          </w:p>
        </w:tc>
        <w:tc>
          <w:tcPr>
            <w:tcW w:w="3117" w:type="dxa"/>
          </w:tcPr>
          <w:p w14:paraId="61C9AB78" w14:textId="77777777" w:rsidR="007675B9" w:rsidRDefault="007675B9" w:rsidP="00D44CD2">
            <w:pPr>
              <w:pStyle w:val="ListParagraph"/>
              <w:ind w:left="0"/>
              <w:rPr>
                <w:bCs/>
                <w:szCs w:val="22"/>
              </w:rPr>
            </w:pPr>
          </w:p>
        </w:tc>
      </w:tr>
      <w:tr w:rsidR="007675B9" w14:paraId="59BC4ECB" w14:textId="77777777" w:rsidTr="007675B9">
        <w:tc>
          <w:tcPr>
            <w:tcW w:w="3116" w:type="dxa"/>
          </w:tcPr>
          <w:p w14:paraId="4C36CD73" w14:textId="77777777" w:rsidR="007675B9" w:rsidRDefault="007675B9" w:rsidP="00D44CD2">
            <w:pPr>
              <w:pStyle w:val="ListParagraph"/>
              <w:ind w:left="0"/>
              <w:rPr>
                <w:bCs/>
                <w:szCs w:val="22"/>
              </w:rPr>
            </w:pPr>
          </w:p>
        </w:tc>
        <w:tc>
          <w:tcPr>
            <w:tcW w:w="3117" w:type="dxa"/>
          </w:tcPr>
          <w:p w14:paraId="6D74810D" w14:textId="77777777" w:rsidR="007675B9" w:rsidRDefault="007675B9" w:rsidP="00D44CD2">
            <w:pPr>
              <w:pStyle w:val="ListParagraph"/>
              <w:ind w:left="0"/>
              <w:rPr>
                <w:bCs/>
                <w:szCs w:val="22"/>
              </w:rPr>
            </w:pPr>
          </w:p>
        </w:tc>
        <w:tc>
          <w:tcPr>
            <w:tcW w:w="3117" w:type="dxa"/>
          </w:tcPr>
          <w:p w14:paraId="2987CC7B" w14:textId="77777777" w:rsidR="007675B9" w:rsidRDefault="007675B9" w:rsidP="00D44CD2">
            <w:pPr>
              <w:pStyle w:val="ListParagraph"/>
              <w:ind w:left="0"/>
              <w:rPr>
                <w:bCs/>
                <w:szCs w:val="22"/>
              </w:rPr>
            </w:pPr>
          </w:p>
        </w:tc>
      </w:tr>
      <w:tr w:rsidR="007675B9" w14:paraId="11205117" w14:textId="77777777" w:rsidTr="007675B9">
        <w:tc>
          <w:tcPr>
            <w:tcW w:w="3116" w:type="dxa"/>
          </w:tcPr>
          <w:p w14:paraId="28279FDC" w14:textId="77777777" w:rsidR="007675B9" w:rsidRDefault="007675B9" w:rsidP="00D44CD2">
            <w:pPr>
              <w:pStyle w:val="ListParagraph"/>
              <w:ind w:left="0"/>
              <w:rPr>
                <w:bCs/>
                <w:szCs w:val="22"/>
              </w:rPr>
            </w:pPr>
          </w:p>
        </w:tc>
        <w:tc>
          <w:tcPr>
            <w:tcW w:w="3117" w:type="dxa"/>
          </w:tcPr>
          <w:p w14:paraId="132C73CC" w14:textId="77777777" w:rsidR="007675B9" w:rsidRDefault="007675B9" w:rsidP="00D44CD2">
            <w:pPr>
              <w:pStyle w:val="ListParagraph"/>
              <w:ind w:left="0"/>
              <w:rPr>
                <w:bCs/>
                <w:szCs w:val="22"/>
              </w:rPr>
            </w:pPr>
          </w:p>
        </w:tc>
        <w:tc>
          <w:tcPr>
            <w:tcW w:w="3117" w:type="dxa"/>
          </w:tcPr>
          <w:p w14:paraId="2B63076B" w14:textId="77777777" w:rsidR="007675B9" w:rsidRDefault="007675B9" w:rsidP="00D44CD2">
            <w:pPr>
              <w:pStyle w:val="ListParagraph"/>
              <w:ind w:left="0"/>
              <w:rPr>
                <w:bCs/>
                <w:szCs w:val="22"/>
              </w:rPr>
            </w:pPr>
          </w:p>
        </w:tc>
      </w:tr>
    </w:tbl>
    <w:p w14:paraId="6D8807E8" w14:textId="77777777" w:rsidR="00D44CD2" w:rsidRPr="00D44CD2" w:rsidRDefault="00D44CD2" w:rsidP="00D44CD2">
      <w:pPr>
        <w:pStyle w:val="ListParagraph"/>
        <w:rPr>
          <w:bCs/>
          <w:szCs w:val="22"/>
        </w:rPr>
      </w:pPr>
    </w:p>
    <w:p w14:paraId="478DAC04" w14:textId="6FB141F3" w:rsidR="00D44CD2" w:rsidRDefault="00D44CD2" w:rsidP="00D44CD2">
      <w:pPr>
        <w:pStyle w:val="ListParagraph"/>
        <w:numPr>
          <w:ilvl w:val="1"/>
          <w:numId w:val="1"/>
        </w:numPr>
        <w:spacing w:before="0" w:beforeAutospacing="0" w:after="0" w:afterAutospacing="0"/>
        <w:ind w:left="630" w:firstLine="0"/>
        <w:jc w:val="both"/>
      </w:pPr>
      <w:r>
        <w:t>Provide an organizational chart across all offices of the investment consulting portion of your firm’s business.  List the number of employees in each office and according to the following functions.</w:t>
      </w:r>
      <w:r w:rsidR="007675B9">
        <w:t xml:space="preserve"> Each employee may be counted only once</w:t>
      </w:r>
      <w:r w:rsidR="005A391E">
        <w:t xml:space="preserve"> in total</w:t>
      </w:r>
      <w:r w:rsidR="007675B9">
        <w:t>.</w:t>
      </w:r>
    </w:p>
    <w:p w14:paraId="210CF85C" w14:textId="77777777" w:rsidR="00D44CD2" w:rsidRDefault="00D44CD2" w:rsidP="00D44CD2">
      <w:pPr>
        <w:pStyle w:val="ListParagraph"/>
      </w:pPr>
    </w:p>
    <w:p w14:paraId="09A0B246" w14:textId="77777777" w:rsidR="00D44CD2" w:rsidRDefault="00D44CD2" w:rsidP="00D44CD2">
      <w:pPr>
        <w:pStyle w:val="ListParagraph"/>
        <w:numPr>
          <w:ilvl w:val="0"/>
          <w:numId w:val="29"/>
        </w:numPr>
        <w:spacing w:before="0" w:beforeAutospacing="0" w:after="0" w:afterAutospacing="0"/>
        <w:jc w:val="both"/>
      </w:pPr>
      <w:r>
        <w:t>Field Consulting</w:t>
      </w:r>
    </w:p>
    <w:p w14:paraId="74E3DA87" w14:textId="77777777" w:rsidR="00D44CD2" w:rsidRDefault="00D44CD2" w:rsidP="00D44CD2">
      <w:pPr>
        <w:pStyle w:val="ListParagraph"/>
        <w:numPr>
          <w:ilvl w:val="0"/>
          <w:numId w:val="29"/>
        </w:numPr>
        <w:spacing w:before="0" w:beforeAutospacing="0" w:after="0" w:afterAutospacing="0"/>
        <w:jc w:val="both"/>
      </w:pPr>
      <w:r>
        <w:t>Investment Research</w:t>
      </w:r>
    </w:p>
    <w:p w14:paraId="64436899" w14:textId="77777777" w:rsidR="00D44CD2" w:rsidRDefault="00D44CD2" w:rsidP="00D44CD2">
      <w:pPr>
        <w:pStyle w:val="ListParagraph"/>
        <w:numPr>
          <w:ilvl w:val="0"/>
          <w:numId w:val="29"/>
        </w:numPr>
        <w:spacing w:before="0" w:beforeAutospacing="0" w:after="0" w:afterAutospacing="0"/>
        <w:jc w:val="both"/>
      </w:pPr>
      <w:r>
        <w:t>Performance Reporting</w:t>
      </w:r>
    </w:p>
    <w:p w14:paraId="0910A3A8" w14:textId="77777777" w:rsidR="00D44CD2" w:rsidRDefault="00D44CD2" w:rsidP="00D44CD2">
      <w:pPr>
        <w:pStyle w:val="ListParagraph"/>
        <w:numPr>
          <w:ilvl w:val="0"/>
          <w:numId w:val="29"/>
        </w:numPr>
        <w:spacing w:before="0" w:beforeAutospacing="0" w:after="0" w:afterAutospacing="0"/>
        <w:jc w:val="both"/>
      </w:pPr>
      <w:r>
        <w:t>Firm Operations</w:t>
      </w:r>
    </w:p>
    <w:p w14:paraId="5E6310FD" w14:textId="77777777" w:rsidR="00D44CD2" w:rsidRDefault="00D44CD2" w:rsidP="00D44CD2">
      <w:pPr>
        <w:pStyle w:val="ListParagraph"/>
        <w:numPr>
          <w:ilvl w:val="0"/>
          <w:numId w:val="29"/>
        </w:numPr>
        <w:spacing w:before="0" w:beforeAutospacing="0" w:after="0" w:afterAutospacing="0"/>
        <w:jc w:val="both"/>
      </w:pPr>
      <w:r>
        <w:t>Other Staff</w:t>
      </w:r>
    </w:p>
    <w:p w14:paraId="083828F6" w14:textId="77777777" w:rsidR="00D44CD2" w:rsidRPr="00D859F5" w:rsidRDefault="00D44CD2" w:rsidP="00D44CD2">
      <w:pPr>
        <w:pStyle w:val="ListParagraph"/>
        <w:spacing w:before="0" w:beforeAutospacing="0" w:after="0" w:afterAutospacing="0"/>
        <w:ind w:left="630"/>
        <w:jc w:val="both"/>
        <w:rPr>
          <w:bCs/>
          <w:szCs w:val="22"/>
        </w:rPr>
      </w:pPr>
    </w:p>
    <w:p w14:paraId="56B67F13" w14:textId="77777777" w:rsidR="002F3370" w:rsidRPr="00D859F5"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t xml:space="preserve">Describe how the firm is governed and managed, including the role and composition of </w:t>
      </w:r>
      <w:proofErr w:type="gramStart"/>
      <w:r w:rsidRPr="00D859F5">
        <w:rPr>
          <w:bCs/>
          <w:szCs w:val="22"/>
        </w:rPr>
        <w:t>key boards</w:t>
      </w:r>
      <w:proofErr w:type="gramEnd"/>
      <w:r w:rsidRPr="00D859F5">
        <w:rPr>
          <w:bCs/>
          <w:szCs w:val="22"/>
        </w:rPr>
        <w:t xml:space="preserve"> or committees.</w:t>
      </w:r>
    </w:p>
    <w:p w14:paraId="3235DDE9" w14:textId="77777777" w:rsidR="002F3370" w:rsidRPr="00D859F5" w:rsidRDefault="002F3370" w:rsidP="002F3370">
      <w:pPr>
        <w:pStyle w:val="ListParagraph"/>
        <w:rPr>
          <w:bCs/>
          <w:szCs w:val="22"/>
        </w:rPr>
      </w:pPr>
    </w:p>
    <w:p w14:paraId="578EFD99" w14:textId="77777777" w:rsidR="002F3370" w:rsidRPr="00D859F5"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lastRenderedPageBreak/>
        <w:t>What industry organizations is your firm a member of or otherwise involved with?</w:t>
      </w:r>
    </w:p>
    <w:p w14:paraId="21C0BA9E" w14:textId="77777777" w:rsidR="007D7C05" w:rsidRDefault="007D7C05" w:rsidP="00A531C0">
      <w:pPr>
        <w:widowControl/>
        <w:tabs>
          <w:tab w:val="left" w:pos="540"/>
        </w:tabs>
        <w:adjustRightInd/>
        <w:spacing w:line="240" w:lineRule="auto"/>
        <w:ind w:left="720"/>
        <w:textAlignment w:val="auto"/>
        <w:rPr>
          <w:rFonts w:cs="Arial"/>
          <w:szCs w:val="24"/>
        </w:rPr>
      </w:pPr>
    </w:p>
    <w:p w14:paraId="351C2C17" w14:textId="595E00D4" w:rsidR="009E5CD4" w:rsidRPr="00D859F5" w:rsidRDefault="006440E2" w:rsidP="00A531C0">
      <w:pPr>
        <w:pStyle w:val="ListParagraph"/>
        <w:numPr>
          <w:ilvl w:val="0"/>
          <w:numId w:val="1"/>
        </w:numPr>
        <w:spacing w:before="0" w:beforeAutospacing="0" w:after="0" w:afterAutospacing="0"/>
        <w:jc w:val="both"/>
        <w:rPr>
          <w:b/>
          <w:snapToGrid w:val="0"/>
        </w:rPr>
      </w:pPr>
      <w:r w:rsidRPr="00D859F5">
        <w:rPr>
          <w:b/>
          <w:snapToGrid w:val="0"/>
        </w:rPr>
        <w:t>KEY PERSONNEL:</w:t>
      </w:r>
    </w:p>
    <w:p w14:paraId="48B59DBA" w14:textId="145C6477" w:rsidR="00A85B92" w:rsidRPr="007D58EE" w:rsidRDefault="00A85B92" w:rsidP="00D859F5">
      <w:pPr>
        <w:pStyle w:val="ListParagraph"/>
        <w:numPr>
          <w:ilvl w:val="1"/>
          <w:numId w:val="1"/>
        </w:numPr>
        <w:spacing w:before="0" w:beforeAutospacing="0" w:after="0" w:afterAutospacing="0"/>
        <w:ind w:left="630" w:firstLine="0"/>
        <w:jc w:val="both"/>
        <w:rPr>
          <w:bCs/>
          <w:szCs w:val="22"/>
        </w:rPr>
      </w:pPr>
      <w:r w:rsidRPr="00D859F5">
        <w:rPr>
          <w:bCs/>
        </w:rPr>
        <w:t>Provide an organizational chart across all offices of the investment consulting portion of your firm’s business</w:t>
      </w:r>
      <w:r w:rsidR="005A391E">
        <w:rPr>
          <w:bCs/>
        </w:rPr>
        <w:t>. Each employee may be counted only once in total</w:t>
      </w:r>
      <w:r w:rsidRPr="00D859F5">
        <w:rPr>
          <w:bCs/>
        </w:rPr>
        <w:t>. List the number of employees in each office and according to the following functions</w:t>
      </w:r>
      <w:r w:rsidR="00A92940">
        <w:rPr>
          <w:bCs/>
        </w:rPr>
        <w:t>:</w:t>
      </w:r>
    </w:p>
    <w:p w14:paraId="0044259D" w14:textId="77777777" w:rsidR="007D58EE" w:rsidRPr="00A92940" w:rsidRDefault="007D58EE" w:rsidP="007D58EE">
      <w:pPr>
        <w:pStyle w:val="ListParagraph"/>
        <w:spacing w:before="0" w:beforeAutospacing="0" w:after="0" w:afterAutospacing="0"/>
        <w:ind w:left="630"/>
        <w:jc w:val="both"/>
        <w:rPr>
          <w:bCs/>
          <w:szCs w:val="22"/>
        </w:rPr>
      </w:pPr>
    </w:p>
    <w:tbl>
      <w:tblPr>
        <w:tblStyle w:val="TableGrid"/>
        <w:tblW w:w="8280" w:type="dxa"/>
        <w:tblInd w:w="1075" w:type="dxa"/>
        <w:tblLook w:val="04A0" w:firstRow="1" w:lastRow="0" w:firstColumn="1" w:lastColumn="0" w:noHBand="0" w:noVBand="1"/>
      </w:tblPr>
      <w:tblGrid>
        <w:gridCol w:w="3168"/>
        <w:gridCol w:w="5112"/>
      </w:tblGrid>
      <w:tr w:rsidR="00D859F5" w:rsidRPr="00D859F5" w14:paraId="2718DCA1" w14:textId="77777777" w:rsidTr="005361A1">
        <w:tc>
          <w:tcPr>
            <w:tcW w:w="3168" w:type="dxa"/>
            <w:shd w:val="clear" w:color="auto" w:fill="0134A2"/>
            <w:vAlign w:val="bottom"/>
          </w:tcPr>
          <w:p w14:paraId="53F2FB66" w14:textId="77777777" w:rsidR="00A85B92" w:rsidRPr="00D859F5" w:rsidRDefault="00A85B92" w:rsidP="0060279A">
            <w:pPr>
              <w:rPr>
                <w:rFonts w:cs="Arial"/>
                <w:bCs/>
                <w:sz w:val="22"/>
                <w:szCs w:val="22"/>
              </w:rPr>
            </w:pPr>
            <w:r w:rsidRPr="00D859F5">
              <w:rPr>
                <w:rFonts w:cs="Arial"/>
                <w:bCs/>
                <w:sz w:val="22"/>
                <w:szCs w:val="22"/>
              </w:rPr>
              <w:t>Function</w:t>
            </w:r>
          </w:p>
        </w:tc>
        <w:tc>
          <w:tcPr>
            <w:tcW w:w="5112" w:type="dxa"/>
            <w:shd w:val="clear" w:color="auto" w:fill="0134A2"/>
            <w:vAlign w:val="bottom"/>
          </w:tcPr>
          <w:p w14:paraId="3771E2DC" w14:textId="3A647A74" w:rsidR="00A85B92" w:rsidRPr="009E2684" w:rsidRDefault="005A391E" w:rsidP="00B879AB">
            <w:pPr>
              <w:jc w:val="center"/>
              <w:rPr>
                <w:rFonts w:cs="Arial"/>
                <w:bCs/>
                <w:sz w:val="22"/>
                <w:szCs w:val="22"/>
              </w:rPr>
            </w:pPr>
            <w:r w:rsidRPr="009E2684">
              <w:rPr>
                <w:rFonts w:cs="Arial"/>
                <w:bCs/>
                <w:sz w:val="22"/>
                <w:szCs w:val="22"/>
              </w:rPr>
              <w:t xml:space="preserve">Office </w:t>
            </w:r>
            <w:r w:rsidR="009E2684" w:rsidRPr="009E2684">
              <w:rPr>
                <w:rFonts w:cs="Arial"/>
                <w:bCs/>
                <w:sz w:val="22"/>
                <w:szCs w:val="22"/>
              </w:rPr>
              <w:t xml:space="preserve">Location </w:t>
            </w:r>
            <w:r w:rsidRPr="009E2684">
              <w:rPr>
                <w:rFonts w:cs="Arial"/>
                <w:bCs/>
                <w:sz w:val="22"/>
                <w:szCs w:val="22"/>
              </w:rPr>
              <w:t xml:space="preserve">and </w:t>
            </w:r>
            <w:r w:rsidR="00A85B92" w:rsidRPr="009E2684">
              <w:rPr>
                <w:rFonts w:cs="Arial"/>
                <w:bCs/>
                <w:sz w:val="22"/>
                <w:szCs w:val="22"/>
              </w:rPr>
              <w:t>Number of Employees</w:t>
            </w:r>
          </w:p>
        </w:tc>
      </w:tr>
      <w:tr w:rsidR="00D859F5" w:rsidRPr="00D859F5" w14:paraId="6D5BE586" w14:textId="77777777" w:rsidTr="005361A1">
        <w:tc>
          <w:tcPr>
            <w:tcW w:w="3168" w:type="dxa"/>
          </w:tcPr>
          <w:p w14:paraId="7FD4C3A2" w14:textId="77777777" w:rsidR="00A85B92" w:rsidRPr="00D859F5" w:rsidRDefault="00A85B92" w:rsidP="0060279A">
            <w:pPr>
              <w:rPr>
                <w:rFonts w:cs="Arial"/>
                <w:bCs/>
                <w:sz w:val="22"/>
                <w:szCs w:val="22"/>
              </w:rPr>
            </w:pPr>
            <w:r w:rsidRPr="00D859F5">
              <w:rPr>
                <w:rFonts w:cs="Arial"/>
                <w:bCs/>
                <w:sz w:val="22"/>
                <w:szCs w:val="22"/>
              </w:rPr>
              <w:t>Field Consulting</w:t>
            </w:r>
          </w:p>
        </w:tc>
        <w:tc>
          <w:tcPr>
            <w:tcW w:w="5112" w:type="dxa"/>
          </w:tcPr>
          <w:p w14:paraId="20621211" w14:textId="77777777" w:rsidR="00A85B92" w:rsidRPr="00D859F5" w:rsidRDefault="00A85B92" w:rsidP="0060279A">
            <w:pPr>
              <w:rPr>
                <w:rFonts w:cs="Arial"/>
                <w:bCs/>
                <w:sz w:val="22"/>
                <w:szCs w:val="22"/>
              </w:rPr>
            </w:pPr>
          </w:p>
        </w:tc>
      </w:tr>
      <w:tr w:rsidR="00D859F5" w:rsidRPr="00D859F5" w14:paraId="0211EF1D" w14:textId="77777777" w:rsidTr="005361A1">
        <w:tc>
          <w:tcPr>
            <w:tcW w:w="3168" w:type="dxa"/>
          </w:tcPr>
          <w:p w14:paraId="79812D3A" w14:textId="77777777" w:rsidR="00A85B92" w:rsidRPr="00D859F5" w:rsidRDefault="00A85B92" w:rsidP="0060279A">
            <w:pPr>
              <w:rPr>
                <w:rFonts w:cs="Arial"/>
                <w:bCs/>
                <w:sz w:val="22"/>
                <w:szCs w:val="22"/>
              </w:rPr>
            </w:pPr>
            <w:r w:rsidRPr="00D859F5">
              <w:rPr>
                <w:rFonts w:cs="Arial"/>
                <w:bCs/>
                <w:sz w:val="22"/>
                <w:szCs w:val="22"/>
              </w:rPr>
              <w:t>Investment Research</w:t>
            </w:r>
          </w:p>
        </w:tc>
        <w:tc>
          <w:tcPr>
            <w:tcW w:w="5112" w:type="dxa"/>
          </w:tcPr>
          <w:p w14:paraId="6BB10B78" w14:textId="77777777" w:rsidR="00A85B92" w:rsidRPr="00D859F5" w:rsidRDefault="00A85B92" w:rsidP="0060279A">
            <w:pPr>
              <w:rPr>
                <w:rFonts w:cs="Arial"/>
                <w:bCs/>
                <w:sz w:val="22"/>
                <w:szCs w:val="22"/>
              </w:rPr>
            </w:pPr>
          </w:p>
        </w:tc>
      </w:tr>
      <w:tr w:rsidR="00D859F5" w:rsidRPr="00D859F5" w14:paraId="1E6022D7" w14:textId="77777777" w:rsidTr="005361A1">
        <w:tc>
          <w:tcPr>
            <w:tcW w:w="3168" w:type="dxa"/>
          </w:tcPr>
          <w:p w14:paraId="050ECA09" w14:textId="77777777" w:rsidR="00A85B92" w:rsidRPr="00D859F5" w:rsidRDefault="00A85B92" w:rsidP="0060279A">
            <w:pPr>
              <w:rPr>
                <w:rFonts w:cs="Arial"/>
                <w:bCs/>
                <w:sz w:val="22"/>
                <w:szCs w:val="22"/>
              </w:rPr>
            </w:pPr>
            <w:r w:rsidRPr="00D859F5">
              <w:rPr>
                <w:rFonts w:cs="Arial"/>
                <w:bCs/>
                <w:sz w:val="22"/>
                <w:szCs w:val="22"/>
              </w:rPr>
              <w:t>Performance Reporting</w:t>
            </w:r>
          </w:p>
        </w:tc>
        <w:tc>
          <w:tcPr>
            <w:tcW w:w="5112" w:type="dxa"/>
          </w:tcPr>
          <w:p w14:paraId="23696BFA" w14:textId="77777777" w:rsidR="00A85B92" w:rsidRPr="00D859F5" w:rsidRDefault="00A85B92" w:rsidP="0060279A">
            <w:pPr>
              <w:rPr>
                <w:rFonts w:cs="Arial"/>
                <w:bCs/>
                <w:sz w:val="22"/>
                <w:szCs w:val="22"/>
              </w:rPr>
            </w:pPr>
          </w:p>
        </w:tc>
      </w:tr>
      <w:tr w:rsidR="00D859F5" w:rsidRPr="00D859F5" w14:paraId="50FAE27A" w14:textId="77777777" w:rsidTr="005361A1">
        <w:tc>
          <w:tcPr>
            <w:tcW w:w="3168" w:type="dxa"/>
          </w:tcPr>
          <w:p w14:paraId="69255234" w14:textId="77777777" w:rsidR="00A85B92" w:rsidRPr="00D859F5" w:rsidRDefault="00A85B92" w:rsidP="0060279A">
            <w:pPr>
              <w:rPr>
                <w:rFonts w:cs="Arial"/>
                <w:bCs/>
                <w:sz w:val="22"/>
                <w:szCs w:val="22"/>
              </w:rPr>
            </w:pPr>
            <w:r w:rsidRPr="00D859F5">
              <w:rPr>
                <w:rFonts w:cs="Arial"/>
                <w:bCs/>
                <w:sz w:val="22"/>
                <w:szCs w:val="22"/>
              </w:rPr>
              <w:t>Firm Operations</w:t>
            </w:r>
          </w:p>
        </w:tc>
        <w:tc>
          <w:tcPr>
            <w:tcW w:w="5112" w:type="dxa"/>
          </w:tcPr>
          <w:p w14:paraId="57CF9102" w14:textId="77777777" w:rsidR="00A85B92" w:rsidRPr="00D859F5" w:rsidRDefault="00A85B92" w:rsidP="0060279A">
            <w:pPr>
              <w:rPr>
                <w:rFonts w:cs="Arial"/>
                <w:bCs/>
                <w:sz w:val="22"/>
                <w:szCs w:val="22"/>
              </w:rPr>
            </w:pPr>
          </w:p>
        </w:tc>
      </w:tr>
      <w:tr w:rsidR="00D859F5" w:rsidRPr="00D859F5" w14:paraId="1D31FDC9" w14:textId="77777777" w:rsidTr="005361A1">
        <w:tc>
          <w:tcPr>
            <w:tcW w:w="3168" w:type="dxa"/>
          </w:tcPr>
          <w:p w14:paraId="43CF399D" w14:textId="77777777" w:rsidR="00A85B92" w:rsidRPr="00D859F5" w:rsidRDefault="00A85B92" w:rsidP="0060279A">
            <w:pPr>
              <w:rPr>
                <w:bCs/>
              </w:rPr>
            </w:pPr>
            <w:r w:rsidRPr="00D859F5">
              <w:rPr>
                <w:rFonts w:cs="Arial"/>
                <w:bCs/>
                <w:sz w:val="22"/>
                <w:szCs w:val="22"/>
              </w:rPr>
              <w:t>Other Staff</w:t>
            </w:r>
          </w:p>
        </w:tc>
        <w:tc>
          <w:tcPr>
            <w:tcW w:w="5112" w:type="dxa"/>
          </w:tcPr>
          <w:p w14:paraId="7FE206F6" w14:textId="77777777" w:rsidR="00A85B92" w:rsidRPr="00D859F5" w:rsidRDefault="00A85B92" w:rsidP="0060279A">
            <w:pPr>
              <w:rPr>
                <w:bCs/>
              </w:rPr>
            </w:pPr>
          </w:p>
        </w:tc>
      </w:tr>
    </w:tbl>
    <w:p w14:paraId="21E1C995" w14:textId="77777777" w:rsidR="00A85B92" w:rsidRDefault="00A85B92" w:rsidP="00A85B92">
      <w:pPr>
        <w:pStyle w:val="ListParagraph"/>
        <w:ind w:left="1080"/>
        <w:rPr>
          <w:bCs/>
          <w:szCs w:val="22"/>
        </w:rPr>
      </w:pPr>
    </w:p>
    <w:p w14:paraId="6DFF307E" w14:textId="77777777" w:rsidR="00A85B92" w:rsidRPr="00D859F5" w:rsidRDefault="00A85B92" w:rsidP="00D859F5">
      <w:pPr>
        <w:pStyle w:val="ListParagraph"/>
        <w:numPr>
          <w:ilvl w:val="1"/>
          <w:numId w:val="1"/>
        </w:numPr>
        <w:spacing w:before="0" w:beforeAutospacing="0" w:after="0" w:afterAutospacing="0"/>
        <w:ind w:left="630" w:firstLine="0"/>
        <w:jc w:val="both"/>
      </w:pPr>
      <w:r w:rsidRPr="00D859F5">
        <w:t>For the firm’s key personnel, provide names, titles, office locations, and biographies including educational qualifications, professional affiliations, and years of experience in institutional investment consulting. Key personnel may include, but need not be limited to, the Chief Executive Officer/Managing Partner, Chief Investment Officer, Head of Consulting, Head of Asset Allocation and Head of Manager Research.</w:t>
      </w:r>
    </w:p>
    <w:p w14:paraId="71F44A08" w14:textId="77777777" w:rsidR="00A85B92" w:rsidRPr="00D859F5" w:rsidRDefault="00A85B92" w:rsidP="00A85B92">
      <w:pPr>
        <w:pStyle w:val="ListParagraph"/>
        <w:ind w:left="1080"/>
        <w:rPr>
          <w:bCs/>
          <w:szCs w:val="22"/>
        </w:rPr>
      </w:pPr>
    </w:p>
    <w:p w14:paraId="118F83B4" w14:textId="2094E505" w:rsidR="00A85B92" w:rsidRPr="003F17ED" w:rsidRDefault="00A85B92" w:rsidP="00A85B92">
      <w:pPr>
        <w:pStyle w:val="ListParagraph"/>
        <w:numPr>
          <w:ilvl w:val="1"/>
          <w:numId w:val="1"/>
        </w:numPr>
        <w:spacing w:before="0" w:beforeAutospacing="0" w:after="0" w:afterAutospacing="0"/>
        <w:ind w:left="630" w:firstLine="0"/>
        <w:jc w:val="both"/>
        <w:rPr>
          <w:bCs/>
          <w:szCs w:val="22"/>
        </w:rPr>
      </w:pPr>
      <w:r w:rsidRPr="00D859F5">
        <w:t xml:space="preserve">For the primary and secondary consultant (and any analyst/support professionals, if applicable) who would be assigned to </w:t>
      </w:r>
      <w:r w:rsidR="007D7C05">
        <w:t>COP</w:t>
      </w:r>
      <w:r w:rsidRPr="00D859F5">
        <w:t>ERS, provide names, titles, office locations, and biographies including educational qualifications, professional affiliations, and years of experience in institutional investment consulting.</w:t>
      </w:r>
      <w:r w:rsidR="000F6398" w:rsidRPr="000F6398">
        <w:t xml:space="preserve"> [Limit (</w:t>
      </w:r>
      <w:r w:rsidR="005E2E67">
        <w:t>2</w:t>
      </w:r>
      <w:r w:rsidR="000F6398" w:rsidRPr="000F6398">
        <w:t xml:space="preserve">) </w:t>
      </w:r>
      <w:r w:rsidR="005E2E67">
        <w:t>two</w:t>
      </w:r>
      <w:r w:rsidR="00F23D95">
        <w:t xml:space="preserve"> </w:t>
      </w:r>
      <w:r w:rsidR="000F6398" w:rsidRPr="000F6398">
        <w:t>page</w:t>
      </w:r>
      <w:r w:rsidR="005E2E67">
        <w:t>s</w:t>
      </w:r>
      <w:r w:rsidR="000F6398" w:rsidRPr="000F6398">
        <w:t xml:space="preserve"> per resume.]</w:t>
      </w:r>
    </w:p>
    <w:p w14:paraId="10718276" w14:textId="77777777" w:rsidR="00585E96" w:rsidRPr="00585E96" w:rsidRDefault="00585E96" w:rsidP="00585E96">
      <w:pPr>
        <w:rPr>
          <w:bCs/>
          <w:szCs w:val="22"/>
        </w:rPr>
      </w:pPr>
    </w:p>
    <w:p w14:paraId="7520C8C0" w14:textId="2BBFEED7" w:rsidR="00A0174E" w:rsidRDefault="00A0174E" w:rsidP="00A0174E">
      <w:pPr>
        <w:pStyle w:val="ListParagraph"/>
        <w:numPr>
          <w:ilvl w:val="1"/>
          <w:numId w:val="1"/>
        </w:numPr>
        <w:spacing w:before="0" w:beforeAutospacing="0" w:after="0" w:afterAutospacing="0"/>
        <w:ind w:left="630" w:firstLine="0"/>
        <w:jc w:val="both"/>
      </w:pPr>
      <w:r w:rsidRPr="009E5CD4">
        <w:t>Ha</w:t>
      </w:r>
      <w:r w:rsidR="00E11083">
        <w:t>ve</w:t>
      </w:r>
      <w:r w:rsidRPr="009E5CD4">
        <w:t xml:space="preserve"> the </w:t>
      </w:r>
      <w:r w:rsidR="00E11083">
        <w:t>p</w:t>
      </w:r>
      <w:r w:rsidRPr="009E5CD4">
        <w:t xml:space="preserve">rimary </w:t>
      </w:r>
      <w:r w:rsidR="00E11083">
        <w:t xml:space="preserve">and secondary </w:t>
      </w:r>
      <w:r w:rsidRPr="009E5CD4">
        <w:t xml:space="preserve">Consultant listed above performed Financial Consulting Services for public defined benefit plans having </w:t>
      </w:r>
      <w:r w:rsidR="00BA2CCA">
        <w:t>more tha</w:t>
      </w:r>
      <w:r w:rsidR="005E2E67">
        <w:t>n</w:t>
      </w:r>
      <w:r w:rsidR="00BA2CCA">
        <w:t xml:space="preserve"> $1B AUM, </w:t>
      </w:r>
      <w:r w:rsidR="00585E96">
        <w:t>2</w:t>
      </w:r>
      <w:r w:rsidRPr="009E5CD4">
        <w:t xml:space="preserve">0,000 members for minimum of </w:t>
      </w:r>
      <w:r w:rsidR="00BA2CCA">
        <w:t xml:space="preserve">at least </w:t>
      </w:r>
      <w:r w:rsidR="00E11083">
        <w:t>(10)</w:t>
      </w:r>
      <w:r w:rsidR="005E2E67">
        <w:t xml:space="preserve"> </w:t>
      </w:r>
      <w:r w:rsidRPr="009E5CD4">
        <w:t>ten years?</w:t>
      </w:r>
      <w:r w:rsidR="00A90EC0">
        <w:t xml:space="preserve"> These cannot be the same plans.</w:t>
      </w:r>
      <w:r w:rsidRPr="009E5CD4">
        <w:t xml:space="preserve">  If yes, please describe </w:t>
      </w:r>
      <w:r w:rsidR="0024221B">
        <w:t xml:space="preserve">how </w:t>
      </w:r>
      <w:r w:rsidR="005516DB">
        <w:t>each</w:t>
      </w:r>
      <w:r w:rsidRPr="009E5CD4">
        <w:t xml:space="preserve"> </w:t>
      </w:r>
      <w:r w:rsidR="005516DB" w:rsidRPr="009E5CD4">
        <w:t xml:space="preserve">primary </w:t>
      </w:r>
      <w:r w:rsidR="005516DB">
        <w:t xml:space="preserve">and secondary </w:t>
      </w:r>
      <w:r w:rsidR="005516DB" w:rsidRPr="009E5CD4">
        <w:t>consultant</w:t>
      </w:r>
      <w:r w:rsidR="0024221B">
        <w:t xml:space="preserve"> meets the minimum </w:t>
      </w:r>
      <w:r w:rsidR="00D424B0">
        <w:t>requirements</w:t>
      </w:r>
      <w:r w:rsidR="005516DB" w:rsidRPr="009E5CD4">
        <w:t>:</w:t>
      </w:r>
    </w:p>
    <w:p w14:paraId="05C259BA" w14:textId="77777777" w:rsidR="00A0174E" w:rsidRPr="009E5CD4" w:rsidRDefault="00A0174E" w:rsidP="00A0174E">
      <w:pPr>
        <w:pStyle w:val="ListParagraph"/>
        <w:jc w:val="both"/>
      </w:pPr>
    </w:p>
    <w:p w14:paraId="0BF8DE4F" w14:textId="77777777" w:rsidR="00A0174E" w:rsidRDefault="00A0174E" w:rsidP="00A0174E">
      <w:pPr>
        <w:pStyle w:val="ListParagraph"/>
        <w:numPr>
          <w:ilvl w:val="0"/>
          <w:numId w:val="28"/>
        </w:numPr>
        <w:spacing w:before="0" w:beforeAutospacing="0" w:after="0" w:afterAutospacing="0"/>
        <w:jc w:val="both"/>
      </w:pPr>
      <w:r>
        <w:t xml:space="preserve">experience </w:t>
      </w:r>
    </w:p>
    <w:p w14:paraId="657536D7" w14:textId="77777777" w:rsidR="00A0174E" w:rsidRDefault="00A0174E" w:rsidP="00A0174E">
      <w:pPr>
        <w:pStyle w:val="ListParagraph"/>
        <w:numPr>
          <w:ilvl w:val="0"/>
          <w:numId w:val="28"/>
        </w:numPr>
        <w:spacing w:before="0" w:beforeAutospacing="0" w:after="0" w:afterAutospacing="0"/>
        <w:jc w:val="both"/>
      </w:pPr>
      <w:r>
        <w:t>the type and size of clients served and</w:t>
      </w:r>
    </w:p>
    <w:p w14:paraId="108A0101" w14:textId="7B1545DA" w:rsidR="00435B20" w:rsidRPr="00543FDE" w:rsidRDefault="00A0174E" w:rsidP="00A0174E">
      <w:pPr>
        <w:pStyle w:val="ListParagraph"/>
        <w:numPr>
          <w:ilvl w:val="0"/>
          <w:numId w:val="28"/>
        </w:numPr>
        <w:spacing w:before="0" w:beforeAutospacing="0" w:after="0" w:afterAutospacing="0"/>
        <w:jc w:val="both"/>
        <w:rPr>
          <w:bCs/>
          <w:szCs w:val="22"/>
        </w:rPr>
      </w:pPr>
      <w:r>
        <w:t xml:space="preserve">the scope and dates of Financial Consulting Services comprising the </w:t>
      </w:r>
      <w:r w:rsidR="005516DB">
        <w:t>consultant’s</w:t>
      </w:r>
      <w:r>
        <w:t xml:space="preserve"> minimum qualifications</w:t>
      </w:r>
      <w:r w:rsidR="00543FDE">
        <w:t>.</w:t>
      </w:r>
    </w:p>
    <w:p w14:paraId="15492057" w14:textId="64027F38" w:rsidR="00543FDE" w:rsidRPr="00435B20" w:rsidRDefault="00543FDE" w:rsidP="00A0174E">
      <w:pPr>
        <w:pStyle w:val="ListParagraph"/>
        <w:numPr>
          <w:ilvl w:val="0"/>
          <w:numId w:val="28"/>
        </w:numPr>
        <w:spacing w:before="0" w:beforeAutospacing="0" w:after="0" w:afterAutospacing="0"/>
        <w:jc w:val="both"/>
        <w:rPr>
          <w:bCs/>
          <w:szCs w:val="22"/>
        </w:rPr>
      </w:pPr>
      <w:r w:rsidRPr="00543FDE">
        <w:rPr>
          <w:bCs/>
          <w:szCs w:val="22"/>
        </w:rPr>
        <w:lastRenderedPageBreak/>
        <w:t xml:space="preserve">List the existing clients of the assigned primary and secondary consultant, including what their role is with each client as well as the client type (e.g. public pension fund) and </w:t>
      </w:r>
      <w:r>
        <w:rPr>
          <w:bCs/>
          <w:szCs w:val="22"/>
        </w:rPr>
        <w:t>the AUM</w:t>
      </w:r>
      <w:r w:rsidRPr="00543FDE">
        <w:rPr>
          <w:bCs/>
          <w:szCs w:val="22"/>
        </w:rPr>
        <w:t xml:space="preserve"> </w:t>
      </w:r>
      <w:r>
        <w:rPr>
          <w:bCs/>
          <w:szCs w:val="22"/>
        </w:rPr>
        <w:t>f</w:t>
      </w:r>
      <w:r w:rsidR="00D424B0">
        <w:rPr>
          <w:bCs/>
          <w:szCs w:val="22"/>
        </w:rPr>
        <w:t>or</w:t>
      </w:r>
      <w:r w:rsidRPr="00543FDE">
        <w:rPr>
          <w:bCs/>
          <w:szCs w:val="22"/>
        </w:rPr>
        <w:t xml:space="preserve"> each </w:t>
      </w:r>
      <w:r w:rsidR="00D424B0" w:rsidRPr="00543FDE">
        <w:rPr>
          <w:bCs/>
          <w:szCs w:val="22"/>
        </w:rPr>
        <w:t>client.</w:t>
      </w:r>
    </w:p>
    <w:p w14:paraId="55005EC7" w14:textId="77777777" w:rsidR="00A85B92" w:rsidRPr="00D859F5" w:rsidRDefault="00A85B92" w:rsidP="00A85B92">
      <w:pPr>
        <w:pStyle w:val="ListParagraph"/>
        <w:rPr>
          <w:bCs/>
          <w:szCs w:val="22"/>
        </w:rPr>
      </w:pPr>
    </w:p>
    <w:p w14:paraId="0A40E4F1" w14:textId="0D9C5B27" w:rsidR="00A85B92" w:rsidRPr="00D859F5" w:rsidRDefault="00A85B92" w:rsidP="00D859F5">
      <w:pPr>
        <w:pStyle w:val="ListParagraph"/>
        <w:numPr>
          <w:ilvl w:val="1"/>
          <w:numId w:val="1"/>
        </w:numPr>
        <w:spacing w:before="0" w:beforeAutospacing="0" w:after="0" w:afterAutospacing="0"/>
        <w:ind w:left="630" w:firstLine="0"/>
        <w:jc w:val="both"/>
        <w:rPr>
          <w:bCs/>
          <w:szCs w:val="22"/>
        </w:rPr>
      </w:pPr>
      <w:r w:rsidRPr="00D859F5">
        <w:t>Describe the firm’s policy on changing staff assigned to a client.</w:t>
      </w:r>
      <w:r w:rsidR="00A90EC0">
        <w:t xml:space="preserve"> </w:t>
      </w:r>
      <w:r w:rsidR="009E2684">
        <w:t>Confirm that you will</w:t>
      </w:r>
      <w:r w:rsidR="00A90EC0">
        <w:t xml:space="preserve"> contractually agree not </w:t>
      </w:r>
      <w:r w:rsidR="009E2684">
        <w:t xml:space="preserve">to </w:t>
      </w:r>
      <w:r w:rsidR="00A90EC0">
        <w:t xml:space="preserve">change primary and secondary consultants </w:t>
      </w:r>
      <w:r w:rsidR="00A90EC0">
        <w:t>without COPERS agreement?</w:t>
      </w:r>
      <w:r w:rsidR="009E2684">
        <w:t xml:space="preserve">  </w:t>
      </w:r>
    </w:p>
    <w:p w14:paraId="769BB38F" w14:textId="77777777" w:rsidR="00A85B92" w:rsidRPr="00D859F5" w:rsidRDefault="00A85B92" w:rsidP="00A85B92">
      <w:pPr>
        <w:pStyle w:val="ListParagraph"/>
        <w:rPr>
          <w:bCs/>
          <w:szCs w:val="22"/>
        </w:rPr>
      </w:pPr>
    </w:p>
    <w:p w14:paraId="4E447620" w14:textId="2498B0FC" w:rsidR="00A85B92" w:rsidRPr="00D859F5" w:rsidRDefault="00DA5760" w:rsidP="00D859F5">
      <w:pPr>
        <w:pStyle w:val="ListParagraph"/>
        <w:numPr>
          <w:ilvl w:val="1"/>
          <w:numId w:val="1"/>
        </w:numPr>
        <w:spacing w:before="0" w:beforeAutospacing="0" w:after="0" w:afterAutospacing="0"/>
        <w:ind w:left="630" w:firstLine="0"/>
        <w:jc w:val="both"/>
        <w:rPr>
          <w:bCs/>
          <w:szCs w:val="22"/>
        </w:rPr>
      </w:pPr>
      <w:r>
        <w:t xml:space="preserve">Using the functions listed </w:t>
      </w:r>
      <w:r w:rsidR="00F23D95">
        <w:t xml:space="preserve">on the chart </w:t>
      </w:r>
      <w:r>
        <w:t>in question 4(a)</w:t>
      </w:r>
      <w:r w:rsidR="00F23D95">
        <w:t xml:space="preserve"> above</w:t>
      </w:r>
      <w:r>
        <w:t xml:space="preserve"> l</w:t>
      </w:r>
      <w:r w:rsidR="00A85B92" w:rsidRPr="00D859F5">
        <w:t>ist all hires and departures over the last five years, including their name, title, and office location. Include their date of hiring or departure. For departures, indicate the reason for departure and their years with the firm.</w:t>
      </w:r>
    </w:p>
    <w:p w14:paraId="101048BF" w14:textId="77777777" w:rsidR="00181BF7" w:rsidRDefault="00181BF7" w:rsidP="00A85B92">
      <w:pPr>
        <w:widowControl/>
        <w:tabs>
          <w:tab w:val="left" w:pos="540"/>
        </w:tabs>
        <w:adjustRightInd/>
        <w:spacing w:line="240" w:lineRule="auto"/>
        <w:textAlignment w:val="auto"/>
        <w:rPr>
          <w:rFonts w:cs="Arial"/>
          <w:szCs w:val="24"/>
        </w:rPr>
      </w:pPr>
    </w:p>
    <w:p w14:paraId="14D43970" w14:textId="1E673A52" w:rsidR="009E5CD4" w:rsidRPr="00D859F5" w:rsidRDefault="009E5CD4" w:rsidP="00D859F5">
      <w:pPr>
        <w:pStyle w:val="ListParagraph"/>
        <w:numPr>
          <w:ilvl w:val="1"/>
          <w:numId w:val="1"/>
        </w:numPr>
        <w:spacing w:before="0" w:beforeAutospacing="0" w:after="0" w:afterAutospacing="0"/>
        <w:ind w:left="630" w:firstLine="0"/>
        <w:jc w:val="both"/>
      </w:pPr>
      <w:r w:rsidRPr="00D859F5">
        <w:t xml:space="preserve">Attach resumes of the key personnel that will be assigned to these services. Include education, certifications, </w:t>
      </w:r>
      <w:r w:rsidR="005237E0" w:rsidRPr="00D859F5">
        <w:t>associations,</w:t>
      </w:r>
      <w:r w:rsidRPr="00D859F5">
        <w:t xml:space="preserve"> and training. Resumes shall </w:t>
      </w:r>
      <w:r w:rsidR="005237E0" w:rsidRPr="00D859F5">
        <w:t>clearly state</w:t>
      </w:r>
      <w:r w:rsidRPr="00D859F5">
        <w:t xml:space="preserve"> any experience specifically related to the Scope of Work and list any similar work successfully completed.  [Limit (</w:t>
      </w:r>
      <w:r w:rsidR="005E2E67">
        <w:t>2</w:t>
      </w:r>
      <w:r w:rsidRPr="00D859F5">
        <w:t xml:space="preserve">) </w:t>
      </w:r>
      <w:r w:rsidR="005E2E67">
        <w:t>two</w:t>
      </w:r>
      <w:r w:rsidR="00F23D95">
        <w:t xml:space="preserve"> </w:t>
      </w:r>
      <w:r w:rsidRPr="00D859F5">
        <w:t>page</w:t>
      </w:r>
      <w:r w:rsidR="005E2E67">
        <w:t>s</w:t>
      </w:r>
      <w:r w:rsidRPr="00D859F5">
        <w:t xml:space="preserve"> per resume.]</w:t>
      </w:r>
    </w:p>
    <w:p w14:paraId="076BA32E" w14:textId="77777777" w:rsidR="00A85B92" w:rsidRDefault="00A85B92" w:rsidP="00A531C0">
      <w:pPr>
        <w:widowControl/>
        <w:tabs>
          <w:tab w:val="left" w:pos="540"/>
        </w:tabs>
        <w:adjustRightInd/>
        <w:spacing w:line="240" w:lineRule="auto"/>
        <w:ind w:left="720"/>
        <w:textAlignment w:val="auto"/>
        <w:rPr>
          <w:rFonts w:cs="Arial"/>
          <w:szCs w:val="24"/>
        </w:rPr>
      </w:pPr>
    </w:p>
    <w:p w14:paraId="67A95AFE" w14:textId="77777777" w:rsidR="00AA3857" w:rsidRDefault="00AA3857" w:rsidP="00A531C0">
      <w:pPr>
        <w:widowControl/>
        <w:tabs>
          <w:tab w:val="left" w:pos="540"/>
        </w:tabs>
        <w:adjustRightInd/>
        <w:spacing w:line="240" w:lineRule="auto"/>
        <w:ind w:left="720"/>
        <w:textAlignment w:val="auto"/>
        <w:rPr>
          <w:rFonts w:cs="Arial"/>
          <w:szCs w:val="24"/>
        </w:rPr>
      </w:pPr>
    </w:p>
    <w:p w14:paraId="555DE6DB" w14:textId="77777777" w:rsidR="00C05750" w:rsidRPr="00D859F5" w:rsidRDefault="00C05750" w:rsidP="00A531C0">
      <w:pPr>
        <w:widowControl/>
        <w:tabs>
          <w:tab w:val="left" w:pos="540"/>
        </w:tabs>
        <w:adjustRightInd/>
        <w:spacing w:line="240" w:lineRule="auto"/>
        <w:ind w:left="720"/>
        <w:textAlignment w:val="auto"/>
        <w:rPr>
          <w:rFonts w:cs="Arial"/>
          <w:szCs w:val="24"/>
        </w:rPr>
      </w:pPr>
    </w:p>
    <w:p w14:paraId="74099849" w14:textId="3D37D13C" w:rsidR="002F3370" w:rsidRPr="00D859F5" w:rsidRDefault="00A85B92" w:rsidP="00A85B92">
      <w:pPr>
        <w:pStyle w:val="ListParagraph"/>
        <w:numPr>
          <w:ilvl w:val="0"/>
          <w:numId w:val="1"/>
        </w:numPr>
        <w:spacing w:before="0" w:beforeAutospacing="0" w:after="0" w:afterAutospacing="0"/>
        <w:jc w:val="both"/>
        <w:rPr>
          <w:b/>
          <w:szCs w:val="22"/>
        </w:rPr>
      </w:pPr>
      <w:r w:rsidRPr="00D859F5">
        <w:rPr>
          <w:b/>
          <w:szCs w:val="22"/>
        </w:rPr>
        <w:t>CLIENT RELATIONSHIPS</w:t>
      </w:r>
    </w:p>
    <w:p w14:paraId="2F241026" w14:textId="77777777" w:rsidR="002F3370" w:rsidRPr="00D859F5" w:rsidRDefault="002F3370" w:rsidP="002F3370">
      <w:pPr>
        <w:pStyle w:val="ListParagraph"/>
        <w:ind w:left="360"/>
        <w:rPr>
          <w:bCs/>
          <w:szCs w:val="22"/>
        </w:rPr>
      </w:pPr>
    </w:p>
    <w:p w14:paraId="158C3D60" w14:textId="0D7A2D95" w:rsidR="002F3370" w:rsidRPr="00D859F5"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t>List the number of clients and assets under advisement that you provide general consulting services within the following plan-type categories.</w:t>
      </w:r>
    </w:p>
    <w:p w14:paraId="401B4EDC" w14:textId="77777777" w:rsidR="002F3370" w:rsidRPr="00D859F5" w:rsidRDefault="002F3370" w:rsidP="002F3370">
      <w:pPr>
        <w:pStyle w:val="ListParagraph"/>
        <w:ind w:left="1080"/>
        <w:rPr>
          <w:bCs/>
          <w:szCs w:val="22"/>
        </w:rPr>
      </w:pPr>
    </w:p>
    <w:tbl>
      <w:tblPr>
        <w:tblStyle w:val="TableGrid"/>
        <w:tblW w:w="8100" w:type="dxa"/>
        <w:tblInd w:w="1075" w:type="dxa"/>
        <w:tblLook w:val="04A0" w:firstRow="1" w:lastRow="0" w:firstColumn="1" w:lastColumn="0" w:noHBand="0" w:noVBand="1"/>
      </w:tblPr>
      <w:tblGrid>
        <w:gridCol w:w="2700"/>
        <w:gridCol w:w="2160"/>
        <w:gridCol w:w="3240"/>
      </w:tblGrid>
      <w:tr w:rsidR="00D859F5" w:rsidRPr="00D859F5" w14:paraId="7A3A83D9" w14:textId="77777777" w:rsidTr="00B879AB">
        <w:trPr>
          <w:trHeight w:val="684"/>
        </w:trPr>
        <w:tc>
          <w:tcPr>
            <w:tcW w:w="2700" w:type="dxa"/>
            <w:shd w:val="clear" w:color="auto" w:fill="0134A2"/>
            <w:vAlign w:val="bottom"/>
          </w:tcPr>
          <w:p w14:paraId="03B04596" w14:textId="77777777" w:rsidR="002F3370" w:rsidRDefault="002F3370" w:rsidP="0060279A">
            <w:pPr>
              <w:rPr>
                <w:rFonts w:cs="Arial"/>
                <w:bCs/>
                <w:sz w:val="22"/>
                <w:szCs w:val="22"/>
              </w:rPr>
            </w:pPr>
            <w:r w:rsidRPr="00D859F5">
              <w:rPr>
                <w:rFonts w:cs="Arial"/>
                <w:bCs/>
                <w:sz w:val="22"/>
                <w:szCs w:val="22"/>
              </w:rPr>
              <w:t>Plan Type</w:t>
            </w:r>
          </w:p>
          <w:p w14:paraId="72AD3698" w14:textId="77777777" w:rsidR="00826936" w:rsidRPr="00D859F5" w:rsidRDefault="00826936" w:rsidP="0060279A">
            <w:pPr>
              <w:rPr>
                <w:rFonts w:cs="Arial"/>
                <w:bCs/>
                <w:sz w:val="22"/>
                <w:szCs w:val="22"/>
              </w:rPr>
            </w:pPr>
          </w:p>
        </w:tc>
        <w:tc>
          <w:tcPr>
            <w:tcW w:w="2160" w:type="dxa"/>
            <w:shd w:val="clear" w:color="auto" w:fill="0134A2"/>
            <w:vAlign w:val="bottom"/>
          </w:tcPr>
          <w:p w14:paraId="31AD6472" w14:textId="77777777" w:rsidR="002F3370" w:rsidRDefault="002F3370" w:rsidP="00B879AB">
            <w:pPr>
              <w:jc w:val="center"/>
              <w:rPr>
                <w:rFonts w:cs="Arial"/>
                <w:bCs/>
                <w:sz w:val="22"/>
                <w:szCs w:val="22"/>
              </w:rPr>
            </w:pPr>
            <w:r w:rsidRPr="00D859F5">
              <w:rPr>
                <w:rFonts w:cs="Arial"/>
                <w:bCs/>
                <w:sz w:val="22"/>
                <w:szCs w:val="22"/>
              </w:rPr>
              <w:t>Number of Clients</w:t>
            </w:r>
          </w:p>
          <w:p w14:paraId="33DB4549" w14:textId="7D904C6E" w:rsidR="00816F53" w:rsidRDefault="00816F53" w:rsidP="00B879AB">
            <w:pPr>
              <w:jc w:val="center"/>
              <w:rPr>
                <w:rFonts w:cs="Arial"/>
                <w:bCs/>
                <w:sz w:val="22"/>
                <w:szCs w:val="22"/>
              </w:rPr>
            </w:pPr>
            <w:r>
              <w:rPr>
                <w:rFonts w:cs="Arial"/>
                <w:bCs/>
                <w:sz w:val="22"/>
                <w:szCs w:val="22"/>
              </w:rPr>
              <w:t>Total &amp; &gt;$1 billion in assets</w:t>
            </w:r>
          </w:p>
          <w:p w14:paraId="7A16A254" w14:textId="58E7D92A" w:rsidR="00826936" w:rsidRPr="00D859F5" w:rsidRDefault="00826936" w:rsidP="00B879AB">
            <w:pPr>
              <w:jc w:val="center"/>
              <w:rPr>
                <w:rFonts w:cs="Arial"/>
                <w:bCs/>
                <w:sz w:val="22"/>
                <w:szCs w:val="22"/>
              </w:rPr>
            </w:pPr>
          </w:p>
        </w:tc>
        <w:tc>
          <w:tcPr>
            <w:tcW w:w="3240" w:type="dxa"/>
            <w:shd w:val="clear" w:color="auto" w:fill="0134A2"/>
            <w:vAlign w:val="bottom"/>
          </w:tcPr>
          <w:p w14:paraId="7CEC08C2" w14:textId="77777777" w:rsidR="002F3370" w:rsidRDefault="002F3370" w:rsidP="0060279A">
            <w:pPr>
              <w:jc w:val="center"/>
              <w:rPr>
                <w:rFonts w:cs="Arial"/>
                <w:bCs/>
                <w:sz w:val="22"/>
                <w:szCs w:val="22"/>
              </w:rPr>
            </w:pPr>
            <w:r w:rsidRPr="00D859F5">
              <w:rPr>
                <w:rFonts w:cs="Arial"/>
                <w:bCs/>
                <w:sz w:val="22"/>
                <w:szCs w:val="22"/>
              </w:rPr>
              <w:t>Assets under Advisement ($b)</w:t>
            </w:r>
          </w:p>
          <w:p w14:paraId="515E62A1" w14:textId="77777777" w:rsidR="00B879AB" w:rsidRPr="00D859F5" w:rsidRDefault="00B879AB" w:rsidP="0060279A">
            <w:pPr>
              <w:jc w:val="center"/>
              <w:rPr>
                <w:rFonts w:cs="Arial"/>
                <w:bCs/>
                <w:sz w:val="22"/>
                <w:szCs w:val="22"/>
              </w:rPr>
            </w:pPr>
          </w:p>
        </w:tc>
      </w:tr>
      <w:tr w:rsidR="00D859F5" w:rsidRPr="00D859F5" w14:paraId="67F463F5" w14:textId="77777777" w:rsidTr="00B879AB">
        <w:trPr>
          <w:trHeight w:val="328"/>
        </w:trPr>
        <w:tc>
          <w:tcPr>
            <w:tcW w:w="2700" w:type="dxa"/>
          </w:tcPr>
          <w:p w14:paraId="27C801C5" w14:textId="77777777" w:rsidR="002F3370" w:rsidRPr="00D859F5" w:rsidRDefault="002F3370" w:rsidP="0060279A">
            <w:pPr>
              <w:rPr>
                <w:rFonts w:cs="Arial"/>
                <w:bCs/>
                <w:sz w:val="22"/>
                <w:szCs w:val="22"/>
              </w:rPr>
            </w:pPr>
            <w:r w:rsidRPr="00D859F5">
              <w:rPr>
                <w:rFonts w:cs="Arial"/>
                <w:bCs/>
                <w:sz w:val="22"/>
                <w:szCs w:val="22"/>
              </w:rPr>
              <w:t>Public Pension (DB)</w:t>
            </w:r>
          </w:p>
        </w:tc>
        <w:tc>
          <w:tcPr>
            <w:tcW w:w="2160" w:type="dxa"/>
          </w:tcPr>
          <w:p w14:paraId="3EF8B2F7" w14:textId="77777777" w:rsidR="002F3370" w:rsidRPr="00D859F5" w:rsidRDefault="002F3370" w:rsidP="0060279A">
            <w:pPr>
              <w:rPr>
                <w:rFonts w:cs="Arial"/>
                <w:bCs/>
                <w:sz w:val="22"/>
                <w:szCs w:val="22"/>
              </w:rPr>
            </w:pPr>
          </w:p>
        </w:tc>
        <w:tc>
          <w:tcPr>
            <w:tcW w:w="3240" w:type="dxa"/>
          </w:tcPr>
          <w:p w14:paraId="65F683BF" w14:textId="77777777" w:rsidR="002F3370" w:rsidRPr="00D859F5" w:rsidRDefault="002F3370" w:rsidP="0060279A">
            <w:pPr>
              <w:rPr>
                <w:rFonts w:cs="Arial"/>
                <w:bCs/>
                <w:sz w:val="22"/>
                <w:szCs w:val="22"/>
              </w:rPr>
            </w:pPr>
          </w:p>
        </w:tc>
      </w:tr>
      <w:tr w:rsidR="00D859F5" w:rsidRPr="00D859F5" w14:paraId="5F7DFCD4" w14:textId="77777777" w:rsidTr="00B879AB">
        <w:trPr>
          <w:trHeight w:val="342"/>
        </w:trPr>
        <w:tc>
          <w:tcPr>
            <w:tcW w:w="2700" w:type="dxa"/>
          </w:tcPr>
          <w:p w14:paraId="6E62B015" w14:textId="77777777" w:rsidR="002F3370" w:rsidRPr="00D859F5" w:rsidRDefault="002F3370" w:rsidP="0060279A">
            <w:pPr>
              <w:rPr>
                <w:rFonts w:cs="Arial"/>
                <w:bCs/>
                <w:sz w:val="22"/>
                <w:szCs w:val="22"/>
              </w:rPr>
            </w:pPr>
            <w:r w:rsidRPr="00D859F5">
              <w:rPr>
                <w:rFonts w:cs="Arial"/>
                <w:bCs/>
                <w:sz w:val="22"/>
                <w:szCs w:val="22"/>
              </w:rPr>
              <w:t>Taft-Hartley (DB)</w:t>
            </w:r>
          </w:p>
        </w:tc>
        <w:tc>
          <w:tcPr>
            <w:tcW w:w="2160" w:type="dxa"/>
          </w:tcPr>
          <w:p w14:paraId="5B09F71C" w14:textId="77777777" w:rsidR="002F3370" w:rsidRPr="00D859F5" w:rsidRDefault="002F3370" w:rsidP="0060279A">
            <w:pPr>
              <w:rPr>
                <w:rFonts w:cs="Arial"/>
                <w:bCs/>
                <w:sz w:val="22"/>
                <w:szCs w:val="22"/>
              </w:rPr>
            </w:pPr>
          </w:p>
        </w:tc>
        <w:tc>
          <w:tcPr>
            <w:tcW w:w="3240" w:type="dxa"/>
          </w:tcPr>
          <w:p w14:paraId="2859D327" w14:textId="77777777" w:rsidR="002F3370" w:rsidRPr="00D859F5" w:rsidRDefault="002F3370" w:rsidP="0060279A">
            <w:pPr>
              <w:rPr>
                <w:rFonts w:cs="Arial"/>
                <w:bCs/>
                <w:sz w:val="22"/>
                <w:szCs w:val="22"/>
              </w:rPr>
            </w:pPr>
          </w:p>
        </w:tc>
      </w:tr>
      <w:tr w:rsidR="00D859F5" w:rsidRPr="00D859F5" w14:paraId="694A66ED" w14:textId="77777777" w:rsidTr="00B879AB">
        <w:trPr>
          <w:trHeight w:val="342"/>
        </w:trPr>
        <w:tc>
          <w:tcPr>
            <w:tcW w:w="2700" w:type="dxa"/>
          </w:tcPr>
          <w:p w14:paraId="1F0B0785" w14:textId="77777777" w:rsidR="002F3370" w:rsidRPr="00D859F5" w:rsidRDefault="002F3370" w:rsidP="0060279A">
            <w:pPr>
              <w:rPr>
                <w:rFonts w:cs="Arial"/>
                <w:bCs/>
                <w:sz w:val="22"/>
                <w:szCs w:val="22"/>
              </w:rPr>
            </w:pPr>
            <w:r w:rsidRPr="00D859F5">
              <w:rPr>
                <w:rFonts w:cs="Arial"/>
                <w:bCs/>
                <w:sz w:val="22"/>
                <w:szCs w:val="22"/>
              </w:rPr>
              <w:t>Corporate Pension (DB)</w:t>
            </w:r>
          </w:p>
        </w:tc>
        <w:tc>
          <w:tcPr>
            <w:tcW w:w="2160" w:type="dxa"/>
          </w:tcPr>
          <w:p w14:paraId="052C3783" w14:textId="77777777" w:rsidR="002F3370" w:rsidRPr="00D859F5" w:rsidRDefault="002F3370" w:rsidP="0060279A">
            <w:pPr>
              <w:rPr>
                <w:rFonts w:cs="Arial"/>
                <w:bCs/>
                <w:sz w:val="22"/>
                <w:szCs w:val="22"/>
              </w:rPr>
            </w:pPr>
          </w:p>
        </w:tc>
        <w:tc>
          <w:tcPr>
            <w:tcW w:w="3240" w:type="dxa"/>
          </w:tcPr>
          <w:p w14:paraId="0C5A46EE" w14:textId="77777777" w:rsidR="002F3370" w:rsidRPr="00D859F5" w:rsidRDefault="002F3370" w:rsidP="0060279A">
            <w:pPr>
              <w:rPr>
                <w:rFonts w:cs="Arial"/>
                <w:bCs/>
                <w:sz w:val="22"/>
                <w:szCs w:val="22"/>
              </w:rPr>
            </w:pPr>
          </w:p>
        </w:tc>
      </w:tr>
      <w:tr w:rsidR="00D859F5" w:rsidRPr="00D859F5" w14:paraId="285B7148" w14:textId="77777777" w:rsidTr="00B879AB">
        <w:trPr>
          <w:trHeight w:val="328"/>
        </w:trPr>
        <w:tc>
          <w:tcPr>
            <w:tcW w:w="2700" w:type="dxa"/>
          </w:tcPr>
          <w:p w14:paraId="39FA8090" w14:textId="77777777" w:rsidR="002F3370" w:rsidRPr="00D859F5" w:rsidRDefault="002F3370" w:rsidP="0060279A">
            <w:pPr>
              <w:rPr>
                <w:rFonts w:cs="Arial"/>
                <w:bCs/>
                <w:sz w:val="22"/>
                <w:szCs w:val="22"/>
              </w:rPr>
            </w:pPr>
            <w:r w:rsidRPr="00D859F5">
              <w:rPr>
                <w:rFonts w:cs="Arial"/>
                <w:bCs/>
                <w:sz w:val="22"/>
                <w:szCs w:val="22"/>
              </w:rPr>
              <w:t>Endowment &amp; Foundation</w:t>
            </w:r>
          </w:p>
        </w:tc>
        <w:tc>
          <w:tcPr>
            <w:tcW w:w="2160" w:type="dxa"/>
          </w:tcPr>
          <w:p w14:paraId="5A22DB45" w14:textId="77777777" w:rsidR="002F3370" w:rsidRPr="00D859F5" w:rsidRDefault="002F3370" w:rsidP="0060279A">
            <w:pPr>
              <w:rPr>
                <w:rFonts w:cs="Arial"/>
                <w:bCs/>
                <w:sz w:val="22"/>
                <w:szCs w:val="22"/>
              </w:rPr>
            </w:pPr>
          </w:p>
        </w:tc>
        <w:tc>
          <w:tcPr>
            <w:tcW w:w="3240" w:type="dxa"/>
          </w:tcPr>
          <w:p w14:paraId="0642C06F" w14:textId="77777777" w:rsidR="002F3370" w:rsidRPr="00D859F5" w:rsidRDefault="002F3370" w:rsidP="0060279A">
            <w:pPr>
              <w:rPr>
                <w:rFonts w:cs="Arial"/>
                <w:bCs/>
                <w:sz w:val="22"/>
                <w:szCs w:val="22"/>
              </w:rPr>
            </w:pPr>
          </w:p>
        </w:tc>
      </w:tr>
      <w:tr w:rsidR="00D859F5" w:rsidRPr="00D859F5" w14:paraId="3942482D" w14:textId="77777777" w:rsidTr="00B879AB">
        <w:trPr>
          <w:trHeight w:val="342"/>
        </w:trPr>
        <w:tc>
          <w:tcPr>
            <w:tcW w:w="2700" w:type="dxa"/>
          </w:tcPr>
          <w:p w14:paraId="41F06744" w14:textId="77777777" w:rsidR="002F3370" w:rsidRPr="00D859F5" w:rsidRDefault="002F3370" w:rsidP="0060279A">
            <w:pPr>
              <w:rPr>
                <w:rFonts w:cs="Arial"/>
                <w:bCs/>
                <w:sz w:val="22"/>
                <w:szCs w:val="22"/>
              </w:rPr>
            </w:pPr>
            <w:r w:rsidRPr="00D859F5">
              <w:rPr>
                <w:rFonts w:cs="Arial"/>
                <w:bCs/>
                <w:sz w:val="22"/>
                <w:szCs w:val="22"/>
              </w:rPr>
              <w:t>Healthcare</w:t>
            </w:r>
          </w:p>
        </w:tc>
        <w:tc>
          <w:tcPr>
            <w:tcW w:w="2160" w:type="dxa"/>
          </w:tcPr>
          <w:p w14:paraId="3EB66C8D" w14:textId="77777777" w:rsidR="002F3370" w:rsidRPr="00D859F5" w:rsidRDefault="002F3370" w:rsidP="0060279A">
            <w:pPr>
              <w:rPr>
                <w:rFonts w:cs="Arial"/>
                <w:bCs/>
                <w:sz w:val="22"/>
                <w:szCs w:val="22"/>
              </w:rPr>
            </w:pPr>
          </w:p>
        </w:tc>
        <w:tc>
          <w:tcPr>
            <w:tcW w:w="3240" w:type="dxa"/>
          </w:tcPr>
          <w:p w14:paraId="776F36AF" w14:textId="77777777" w:rsidR="002F3370" w:rsidRPr="00D859F5" w:rsidRDefault="002F3370" w:rsidP="0060279A">
            <w:pPr>
              <w:rPr>
                <w:rFonts w:cs="Arial"/>
                <w:bCs/>
                <w:sz w:val="22"/>
                <w:szCs w:val="22"/>
              </w:rPr>
            </w:pPr>
          </w:p>
        </w:tc>
      </w:tr>
      <w:tr w:rsidR="00D859F5" w:rsidRPr="00D859F5" w14:paraId="4FFE6D25" w14:textId="77777777" w:rsidTr="00B879AB">
        <w:trPr>
          <w:trHeight w:val="342"/>
        </w:trPr>
        <w:tc>
          <w:tcPr>
            <w:tcW w:w="2700" w:type="dxa"/>
          </w:tcPr>
          <w:p w14:paraId="755D870E" w14:textId="77777777" w:rsidR="002F3370" w:rsidRPr="00D859F5" w:rsidRDefault="002F3370" w:rsidP="0060279A">
            <w:pPr>
              <w:rPr>
                <w:rFonts w:cs="Arial"/>
                <w:bCs/>
                <w:sz w:val="22"/>
                <w:szCs w:val="22"/>
              </w:rPr>
            </w:pPr>
            <w:r w:rsidRPr="00D859F5">
              <w:rPr>
                <w:rFonts w:cs="Arial"/>
                <w:bCs/>
                <w:sz w:val="22"/>
                <w:szCs w:val="22"/>
              </w:rPr>
              <w:t>Defined Contribution</w:t>
            </w:r>
          </w:p>
        </w:tc>
        <w:tc>
          <w:tcPr>
            <w:tcW w:w="2160" w:type="dxa"/>
          </w:tcPr>
          <w:p w14:paraId="20131DC6" w14:textId="77777777" w:rsidR="002F3370" w:rsidRPr="00D859F5" w:rsidRDefault="002F3370" w:rsidP="0060279A">
            <w:pPr>
              <w:rPr>
                <w:rFonts w:cs="Arial"/>
                <w:bCs/>
                <w:sz w:val="22"/>
                <w:szCs w:val="22"/>
              </w:rPr>
            </w:pPr>
          </w:p>
        </w:tc>
        <w:tc>
          <w:tcPr>
            <w:tcW w:w="3240" w:type="dxa"/>
          </w:tcPr>
          <w:p w14:paraId="1869F359" w14:textId="77777777" w:rsidR="002F3370" w:rsidRPr="00D859F5" w:rsidRDefault="002F3370" w:rsidP="0060279A">
            <w:pPr>
              <w:rPr>
                <w:rFonts w:cs="Arial"/>
                <w:bCs/>
                <w:sz w:val="22"/>
                <w:szCs w:val="22"/>
              </w:rPr>
            </w:pPr>
          </w:p>
        </w:tc>
      </w:tr>
      <w:tr w:rsidR="00D859F5" w:rsidRPr="00D859F5" w14:paraId="3F23A7FC" w14:textId="77777777" w:rsidTr="00B879AB">
        <w:trPr>
          <w:trHeight w:val="328"/>
        </w:trPr>
        <w:tc>
          <w:tcPr>
            <w:tcW w:w="2700" w:type="dxa"/>
          </w:tcPr>
          <w:p w14:paraId="03513292" w14:textId="77777777" w:rsidR="002F3370" w:rsidRPr="00D859F5" w:rsidRDefault="002F3370" w:rsidP="0060279A">
            <w:pPr>
              <w:rPr>
                <w:rFonts w:cs="Arial"/>
                <w:bCs/>
                <w:sz w:val="22"/>
                <w:szCs w:val="22"/>
              </w:rPr>
            </w:pPr>
            <w:r w:rsidRPr="00D859F5">
              <w:rPr>
                <w:rFonts w:cs="Arial"/>
                <w:bCs/>
                <w:sz w:val="22"/>
                <w:szCs w:val="22"/>
              </w:rPr>
              <w:t>Other</w:t>
            </w:r>
          </w:p>
        </w:tc>
        <w:tc>
          <w:tcPr>
            <w:tcW w:w="2160" w:type="dxa"/>
          </w:tcPr>
          <w:p w14:paraId="5D0DC33C" w14:textId="77777777" w:rsidR="002F3370" w:rsidRPr="00D859F5" w:rsidRDefault="002F3370" w:rsidP="0060279A">
            <w:pPr>
              <w:rPr>
                <w:rFonts w:cs="Arial"/>
                <w:bCs/>
                <w:sz w:val="22"/>
                <w:szCs w:val="22"/>
              </w:rPr>
            </w:pPr>
          </w:p>
        </w:tc>
        <w:tc>
          <w:tcPr>
            <w:tcW w:w="3240" w:type="dxa"/>
          </w:tcPr>
          <w:p w14:paraId="7407B77A" w14:textId="77777777" w:rsidR="002F3370" w:rsidRPr="00D859F5" w:rsidRDefault="002F3370" w:rsidP="0060279A">
            <w:pPr>
              <w:rPr>
                <w:rFonts w:cs="Arial"/>
                <w:bCs/>
                <w:sz w:val="22"/>
                <w:szCs w:val="22"/>
              </w:rPr>
            </w:pPr>
          </w:p>
        </w:tc>
      </w:tr>
      <w:tr w:rsidR="00D859F5" w:rsidRPr="00D859F5" w14:paraId="3C492139" w14:textId="77777777" w:rsidTr="00B879AB">
        <w:trPr>
          <w:trHeight w:val="342"/>
        </w:trPr>
        <w:tc>
          <w:tcPr>
            <w:tcW w:w="2700" w:type="dxa"/>
            <w:shd w:val="clear" w:color="auto" w:fill="BFBFBF" w:themeFill="background1" w:themeFillShade="BF"/>
          </w:tcPr>
          <w:p w14:paraId="6E4F4952" w14:textId="77777777" w:rsidR="002F3370" w:rsidRPr="00D859F5" w:rsidRDefault="002F3370" w:rsidP="0060279A">
            <w:pPr>
              <w:rPr>
                <w:rFonts w:cs="Arial"/>
                <w:bCs/>
                <w:sz w:val="22"/>
                <w:szCs w:val="22"/>
              </w:rPr>
            </w:pPr>
            <w:r w:rsidRPr="00D859F5">
              <w:rPr>
                <w:rFonts w:cs="Arial"/>
                <w:bCs/>
                <w:sz w:val="22"/>
                <w:szCs w:val="22"/>
              </w:rPr>
              <w:t>Total</w:t>
            </w:r>
          </w:p>
        </w:tc>
        <w:tc>
          <w:tcPr>
            <w:tcW w:w="2160" w:type="dxa"/>
            <w:shd w:val="clear" w:color="auto" w:fill="BFBFBF" w:themeFill="background1" w:themeFillShade="BF"/>
          </w:tcPr>
          <w:p w14:paraId="72BCD103" w14:textId="77777777" w:rsidR="002F3370" w:rsidRPr="00D859F5" w:rsidRDefault="002F3370" w:rsidP="0060279A">
            <w:pPr>
              <w:rPr>
                <w:rFonts w:cs="Arial"/>
                <w:bCs/>
                <w:sz w:val="22"/>
                <w:szCs w:val="22"/>
              </w:rPr>
            </w:pPr>
          </w:p>
        </w:tc>
        <w:tc>
          <w:tcPr>
            <w:tcW w:w="3240" w:type="dxa"/>
            <w:shd w:val="clear" w:color="auto" w:fill="BFBFBF" w:themeFill="background1" w:themeFillShade="BF"/>
          </w:tcPr>
          <w:p w14:paraId="50AB549A" w14:textId="77777777" w:rsidR="002F3370" w:rsidRPr="00D859F5" w:rsidRDefault="002F3370" w:rsidP="0060279A">
            <w:pPr>
              <w:rPr>
                <w:rFonts w:cs="Arial"/>
                <w:bCs/>
                <w:sz w:val="22"/>
                <w:szCs w:val="22"/>
              </w:rPr>
            </w:pPr>
          </w:p>
        </w:tc>
      </w:tr>
    </w:tbl>
    <w:p w14:paraId="5FA9C7CD" w14:textId="77777777" w:rsidR="00D572DA" w:rsidRDefault="00D572DA" w:rsidP="00D572DA">
      <w:pPr>
        <w:pStyle w:val="ListParagraph"/>
        <w:spacing w:before="0" w:beforeAutospacing="0" w:after="0" w:afterAutospacing="0"/>
        <w:ind w:left="630"/>
        <w:jc w:val="both"/>
        <w:rPr>
          <w:bCs/>
          <w:szCs w:val="22"/>
        </w:rPr>
      </w:pPr>
    </w:p>
    <w:p w14:paraId="7346D843" w14:textId="77777777" w:rsidR="000F323B" w:rsidRDefault="000F323B" w:rsidP="000F323B">
      <w:pPr>
        <w:pStyle w:val="ListParagraph"/>
        <w:spacing w:before="0" w:beforeAutospacing="0" w:after="0" w:afterAutospacing="0"/>
        <w:ind w:left="630"/>
        <w:jc w:val="both"/>
        <w:rPr>
          <w:bCs/>
          <w:szCs w:val="22"/>
        </w:rPr>
      </w:pPr>
    </w:p>
    <w:p w14:paraId="1A573F54" w14:textId="2BD2BA76" w:rsidR="002F3370"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t xml:space="preserve">Please list the number of public pension clients (defined benefit-only) </w:t>
      </w:r>
      <w:r w:rsidR="00714504">
        <w:rPr>
          <w:bCs/>
          <w:szCs w:val="22"/>
        </w:rPr>
        <w:t>for which</w:t>
      </w:r>
      <w:r w:rsidR="00714504" w:rsidRPr="00D859F5">
        <w:rPr>
          <w:bCs/>
          <w:szCs w:val="22"/>
        </w:rPr>
        <w:t xml:space="preserve"> </w:t>
      </w:r>
      <w:r w:rsidRPr="00D859F5">
        <w:rPr>
          <w:bCs/>
          <w:szCs w:val="22"/>
        </w:rPr>
        <w:t xml:space="preserve">you provide </w:t>
      </w:r>
      <w:r w:rsidR="00714504">
        <w:rPr>
          <w:bCs/>
          <w:szCs w:val="22"/>
        </w:rPr>
        <w:t xml:space="preserve">fiduciary financial </w:t>
      </w:r>
      <w:r w:rsidRPr="00D859F5">
        <w:rPr>
          <w:bCs/>
          <w:szCs w:val="22"/>
        </w:rPr>
        <w:t xml:space="preserve">consulting services </w:t>
      </w:r>
      <w:r w:rsidR="00D35023">
        <w:rPr>
          <w:bCs/>
          <w:szCs w:val="22"/>
        </w:rPr>
        <w:t xml:space="preserve">on a retainer,  (exclude project work) </w:t>
      </w:r>
      <w:r w:rsidRPr="00D859F5">
        <w:rPr>
          <w:bCs/>
          <w:szCs w:val="22"/>
        </w:rPr>
        <w:t>within the following size categories</w:t>
      </w:r>
      <w:r w:rsidR="00714504">
        <w:rPr>
          <w:bCs/>
          <w:szCs w:val="22"/>
        </w:rPr>
        <w:t xml:space="preserve"> in 2024</w:t>
      </w:r>
      <w:r w:rsidRPr="00D859F5">
        <w:rPr>
          <w:bCs/>
          <w:szCs w:val="22"/>
        </w:rPr>
        <w:t>.</w:t>
      </w:r>
      <w:r w:rsidR="00F85B9C">
        <w:rPr>
          <w:bCs/>
          <w:szCs w:val="22"/>
        </w:rPr>
        <w:t xml:space="preserve"> Repeat the table for calendar years 2021, 2022, and 2023.</w:t>
      </w:r>
    </w:p>
    <w:p w14:paraId="0393842F" w14:textId="77777777" w:rsidR="003B5929" w:rsidRPr="00D859F5" w:rsidRDefault="003B5929" w:rsidP="003B5929">
      <w:pPr>
        <w:pStyle w:val="ListParagraph"/>
        <w:spacing w:before="0" w:beforeAutospacing="0" w:after="0" w:afterAutospacing="0"/>
        <w:ind w:left="630"/>
        <w:jc w:val="both"/>
        <w:rPr>
          <w:bCs/>
          <w:szCs w:val="22"/>
        </w:rPr>
      </w:pPr>
    </w:p>
    <w:tbl>
      <w:tblPr>
        <w:tblStyle w:val="TableGrid"/>
        <w:tblW w:w="8190" w:type="dxa"/>
        <w:tblInd w:w="1075" w:type="dxa"/>
        <w:tblLook w:val="04A0" w:firstRow="1" w:lastRow="0" w:firstColumn="1" w:lastColumn="0" w:noHBand="0" w:noVBand="1"/>
      </w:tblPr>
      <w:tblGrid>
        <w:gridCol w:w="3094"/>
        <w:gridCol w:w="5096"/>
      </w:tblGrid>
      <w:tr w:rsidR="00D859F5" w:rsidRPr="00D859F5" w14:paraId="1FD1427C" w14:textId="77777777" w:rsidTr="005361A1">
        <w:trPr>
          <w:trHeight w:val="558"/>
        </w:trPr>
        <w:tc>
          <w:tcPr>
            <w:tcW w:w="3094" w:type="dxa"/>
            <w:shd w:val="clear" w:color="auto" w:fill="0134A2"/>
            <w:vAlign w:val="bottom"/>
          </w:tcPr>
          <w:p w14:paraId="32E782CD" w14:textId="77777777" w:rsidR="002F3370" w:rsidRDefault="002F3370" w:rsidP="0060279A">
            <w:pPr>
              <w:rPr>
                <w:rFonts w:cs="Arial"/>
                <w:bCs/>
                <w:sz w:val="22"/>
                <w:szCs w:val="22"/>
              </w:rPr>
            </w:pPr>
            <w:r w:rsidRPr="00D859F5">
              <w:rPr>
                <w:rFonts w:cs="Arial"/>
                <w:bCs/>
                <w:sz w:val="22"/>
                <w:szCs w:val="22"/>
              </w:rPr>
              <w:t>Client Size</w:t>
            </w:r>
          </w:p>
          <w:p w14:paraId="4D054067" w14:textId="77777777" w:rsidR="00826936" w:rsidRPr="00D859F5" w:rsidRDefault="00826936" w:rsidP="0060279A">
            <w:pPr>
              <w:rPr>
                <w:rFonts w:cs="Arial"/>
                <w:bCs/>
                <w:sz w:val="22"/>
                <w:szCs w:val="22"/>
              </w:rPr>
            </w:pPr>
          </w:p>
        </w:tc>
        <w:tc>
          <w:tcPr>
            <w:tcW w:w="5096" w:type="dxa"/>
            <w:shd w:val="clear" w:color="auto" w:fill="0134A2"/>
            <w:vAlign w:val="bottom"/>
          </w:tcPr>
          <w:p w14:paraId="5177B4D2" w14:textId="19BF6605" w:rsidR="002F3370" w:rsidRDefault="002F3370" w:rsidP="0060279A">
            <w:pPr>
              <w:jc w:val="center"/>
              <w:rPr>
                <w:rFonts w:cs="Arial"/>
                <w:bCs/>
                <w:sz w:val="22"/>
                <w:szCs w:val="22"/>
              </w:rPr>
            </w:pPr>
            <w:r w:rsidRPr="00D859F5">
              <w:rPr>
                <w:rFonts w:cs="Arial"/>
                <w:bCs/>
                <w:sz w:val="22"/>
                <w:szCs w:val="22"/>
              </w:rPr>
              <w:t>Number of Public Pension Clients (DB)</w:t>
            </w:r>
            <w:r w:rsidR="00D35023">
              <w:rPr>
                <w:rFonts w:cs="Arial"/>
                <w:bCs/>
                <w:sz w:val="22"/>
                <w:szCs w:val="22"/>
              </w:rPr>
              <w:t xml:space="preserve"> / Total </w:t>
            </w:r>
          </w:p>
          <w:p w14:paraId="5D848A61" w14:textId="77777777" w:rsidR="00826936" w:rsidRPr="00D859F5" w:rsidRDefault="00826936" w:rsidP="0060279A">
            <w:pPr>
              <w:jc w:val="center"/>
              <w:rPr>
                <w:rFonts w:cs="Arial"/>
                <w:bCs/>
                <w:sz w:val="22"/>
                <w:szCs w:val="22"/>
              </w:rPr>
            </w:pPr>
          </w:p>
        </w:tc>
      </w:tr>
      <w:tr w:rsidR="00D859F5" w:rsidRPr="00D859F5" w14:paraId="32E1956A" w14:textId="77777777" w:rsidTr="005361A1">
        <w:trPr>
          <w:trHeight w:val="320"/>
        </w:trPr>
        <w:tc>
          <w:tcPr>
            <w:tcW w:w="3094" w:type="dxa"/>
          </w:tcPr>
          <w:p w14:paraId="4498400E" w14:textId="77777777" w:rsidR="002F3370" w:rsidRPr="00D859F5" w:rsidRDefault="002F3370" w:rsidP="0060279A">
            <w:pPr>
              <w:rPr>
                <w:rFonts w:cs="Arial"/>
                <w:bCs/>
                <w:sz w:val="22"/>
                <w:szCs w:val="22"/>
              </w:rPr>
            </w:pPr>
            <w:r w:rsidRPr="00D859F5">
              <w:rPr>
                <w:rFonts w:cs="Arial"/>
                <w:bCs/>
                <w:sz w:val="22"/>
                <w:szCs w:val="22"/>
              </w:rPr>
              <w:t>&lt;$1 billion</w:t>
            </w:r>
          </w:p>
        </w:tc>
        <w:tc>
          <w:tcPr>
            <w:tcW w:w="5096" w:type="dxa"/>
          </w:tcPr>
          <w:p w14:paraId="1FDE2CEF" w14:textId="77777777" w:rsidR="002F3370" w:rsidRPr="00D859F5" w:rsidRDefault="002F3370" w:rsidP="0060279A">
            <w:pPr>
              <w:rPr>
                <w:rFonts w:cs="Arial"/>
                <w:bCs/>
                <w:sz w:val="22"/>
                <w:szCs w:val="22"/>
              </w:rPr>
            </w:pPr>
          </w:p>
        </w:tc>
      </w:tr>
      <w:tr w:rsidR="00D859F5" w:rsidRPr="00D859F5" w14:paraId="63512C41" w14:textId="77777777" w:rsidTr="005361A1">
        <w:trPr>
          <w:trHeight w:val="334"/>
        </w:trPr>
        <w:tc>
          <w:tcPr>
            <w:tcW w:w="3094" w:type="dxa"/>
          </w:tcPr>
          <w:p w14:paraId="10B56AB5" w14:textId="77777777" w:rsidR="002F3370" w:rsidRPr="00D859F5" w:rsidRDefault="002F3370" w:rsidP="0060279A">
            <w:pPr>
              <w:rPr>
                <w:rFonts w:cs="Arial"/>
                <w:bCs/>
                <w:sz w:val="22"/>
                <w:szCs w:val="22"/>
              </w:rPr>
            </w:pPr>
            <w:r w:rsidRPr="00D859F5">
              <w:rPr>
                <w:rFonts w:cs="Arial"/>
                <w:bCs/>
                <w:sz w:val="22"/>
                <w:szCs w:val="22"/>
              </w:rPr>
              <w:t>$1 billion to $5 billion</w:t>
            </w:r>
          </w:p>
        </w:tc>
        <w:tc>
          <w:tcPr>
            <w:tcW w:w="5096" w:type="dxa"/>
          </w:tcPr>
          <w:p w14:paraId="1ACB5203" w14:textId="77777777" w:rsidR="002F3370" w:rsidRPr="00D859F5" w:rsidRDefault="002F3370" w:rsidP="0060279A">
            <w:pPr>
              <w:rPr>
                <w:rFonts w:cs="Arial"/>
                <w:bCs/>
                <w:sz w:val="22"/>
                <w:szCs w:val="22"/>
              </w:rPr>
            </w:pPr>
          </w:p>
        </w:tc>
      </w:tr>
      <w:tr w:rsidR="00D859F5" w:rsidRPr="00D859F5" w14:paraId="57D9977D" w14:textId="77777777" w:rsidTr="005361A1">
        <w:trPr>
          <w:trHeight w:val="334"/>
        </w:trPr>
        <w:tc>
          <w:tcPr>
            <w:tcW w:w="3094" w:type="dxa"/>
          </w:tcPr>
          <w:p w14:paraId="35983DE7" w14:textId="77777777" w:rsidR="002F3370" w:rsidRPr="00D859F5" w:rsidRDefault="002F3370" w:rsidP="0060279A">
            <w:pPr>
              <w:rPr>
                <w:rFonts w:cs="Arial"/>
                <w:bCs/>
                <w:sz w:val="22"/>
                <w:szCs w:val="22"/>
              </w:rPr>
            </w:pPr>
            <w:r w:rsidRPr="00D859F5">
              <w:rPr>
                <w:rFonts w:cs="Arial"/>
                <w:bCs/>
                <w:sz w:val="22"/>
                <w:szCs w:val="22"/>
              </w:rPr>
              <w:t>$5 billion to $20 billion</w:t>
            </w:r>
          </w:p>
        </w:tc>
        <w:tc>
          <w:tcPr>
            <w:tcW w:w="5096" w:type="dxa"/>
          </w:tcPr>
          <w:p w14:paraId="2C8B8509" w14:textId="77777777" w:rsidR="002F3370" w:rsidRPr="00D859F5" w:rsidRDefault="002F3370" w:rsidP="0060279A">
            <w:pPr>
              <w:rPr>
                <w:rFonts w:cs="Arial"/>
                <w:bCs/>
                <w:sz w:val="22"/>
                <w:szCs w:val="22"/>
              </w:rPr>
            </w:pPr>
          </w:p>
        </w:tc>
      </w:tr>
      <w:tr w:rsidR="00D859F5" w:rsidRPr="00D859F5" w14:paraId="471F2CBE" w14:textId="77777777" w:rsidTr="005361A1">
        <w:trPr>
          <w:trHeight w:val="320"/>
        </w:trPr>
        <w:tc>
          <w:tcPr>
            <w:tcW w:w="3094" w:type="dxa"/>
          </w:tcPr>
          <w:p w14:paraId="3E1DF3A6" w14:textId="77777777" w:rsidR="002F3370" w:rsidRPr="00D859F5" w:rsidRDefault="002F3370" w:rsidP="0060279A">
            <w:pPr>
              <w:rPr>
                <w:rFonts w:cs="Arial"/>
                <w:bCs/>
                <w:sz w:val="22"/>
                <w:szCs w:val="22"/>
              </w:rPr>
            </w:pPr>
            <w:r w:rsidRPr="00D859F5">
              <w:rPr>
                <w:rFonts w:cs="Arial"/>
                <w:bCs/>
                <w:sz w:val="22"/>
                <w:szCs w:val="22"/>
              </w:rPr>
              <w:t>$20 billion to $50 billion</w:t>
            </w:r>
          </w:p>
        </w:tc>
        <w:tc>
          <w:tcPr>
            <w:tcW w:w="5096" w:type="dxa"/>
          </w:tcPr>
          <w:p w14:paraId="1E190471" w14:textId="77777777" w:rsidR="002F3370" w:rsidRPr="00D859F5" w:rsidRDefault="002F3370" w:rsidP="0060279A">
            <w:pPr>
              <w:rPr>
                <w:rFonts w:cs="Arial"/>
                <w:bCs/>
                <w:sz w:val="22"/>
                <w:szCs w:val="22"/>
              </w:rPr>
            </w:pPr>
          </w:p>
        </w:tc>
      </w:tr>
      <w:tr w:rsidR="00D859F5" w:rsidRPr="00D859F5" w14:paraId="3FB82864" w14:textId="77777777" w:rsidTr="005361A1">
        <w:trPr>
          <w:trHeight w:val="334"/>
        </w:trPr>
        <w:tc>
          <w:tcPr>
            <w:tcW w:w="3094" w:type="dxa"/>
          </w:tcPr>
          <w:p w14:paraId="7503F71C" w14:textId="77777777" w:rsidR="002F3370" w:rsidRPr="00D859F5" w:rsidRDefault="002F3370" w:rsidP="0060279A">
            <w:pPr>
              <w:rPr>
                <w:rFonts w:cs="Arial"/>
                <w:bCs/>
                <w:sz w:val="22"/>
                <w:szCs w:val="22"/>
              </w:rPr>
            </w:pPr>
            <w:r w:rsidRPr="00D859F5">
              <w:rPr>
                <w:rFonts w:cs="Arial"/>
                <w:bCs/>
                <w:sz w:val="22"/>
                <w:szCs w:val="22"/>
              </w:rPr>
              <w:t>&gt;$50 billion</w:t>
            </w:r>
          </w:p>
        </w:tc>
        <w:tc>
          <w:tcPr>
            <w:tcW w:w="5096" w:type="dxa"/>
          </w:tcPr>
          <w:p w14:paraId="342BF23F" w14:textId="77777777" w:rsidR="002F3370" w:rsidRPr="00D859F5" w:rsidRDefault="002F3370" w:rsidP="0060279A">
            <w:pPr>
              <w:rPr>
                <w:rFonts w:cs="Arial"/>
                <w:bCs/>
                <w:sz w:val="22"/>
                <w:szCs w:val="22"/>
              </w:rPr>
            </w:pPr>
          </w:p>
        </w:tc>
      </w:tr>
      <w:tr w:rsidR="00D859F5" w:rsidRPr="00D859F5" w14:paraId="52E88997" w14:textId="77777777" w:rsidTr="005361A1">
        <w:trPr>
          <w:trHeight w:val="320"/>
        </w:trPr>
        <w:tc>
          <w:tcPr>
            <w:tcW w:w="3094" w:type="dxa"/>
            <w:shd w:val="clear" w:color="auto" w:fill="BFBFBF" w:themeFill="background1" w:themeFillShade="BF"/>
          </w:tcPr>
          <w:p w14:paraId="3512B025" w14:textId="77777777" w:rsidR="002F3370" w:rsidRPr="00D859F5" w:rsidRDefault="002F3370" w:rsidP="0060279A">
            <w:pPr>
              <w:rPr>
                <w:rFonts w:cs="Arial"/>
                <w:bCs/>
                <w:sz w:val="22"/>
                <w:szCs w:val="22"/>
              </w:rPr>
            </w:pPr>
            <w:r w:rsidRPr="00D859F5">
              <w:rPr>
                <w:rFonts w:cs="Arial"/>
                <w:bCs/>
                <w:sz w:val="22"/>
                <w:szCs w:val="22"/>
              </w:rPr>
              <w:t>Total</w:t>
            </w:r>
          </w:p>
        </w:tc>
        <w:tc>
          <w:tcPr>
            <w:tcW w:w="5096" w:type="dxa"/>
            <w:shd w:val="clear" w:color="auto" w:fill="BFBFBF" w:themeFill="background1" w:themeFillShade="BF"/>
          </w:tcPr>
          <w:p w14:paraId="28FC3BA8" w14:textId="77777777" w:rsidR="002F3370" w:rsidRPr="00D859F5" w:rsidRDefault="002F3370" w:rsidP="0060279A">
            <w:pPr>
              <w:rPr>
                <w:rFonts w:cs="Arial"/>
                <w:bCs/>
                <w:sz w:val="22"/>
                <w:szCs w:val="22"/>
              </w:rPr>
            </w:pPr>
          </w:p>
        </w:tc>
      </w:tr>
    </w:tbl>
    <w:p w14:paraId="364C27D7" w14:textId="77777777" w:rsidR="00C05750" w:rsidRDefault="00C05750" w:rsidP="002F3370">
      <w:pPr>
        <w:pStyle w:val="ListParagraph"/>
        <w:ind w:left="1080"/>
        <w:rPr>
          <w:bCs/>
          <w:szCs w:val="22"/>
        </w:rPr>
      </w:pPr>
    </w:p>
    <w:p w14:paraId="1B6D26F7" w14:textId="77777777" w:rsidR="00C05750" w:rsidRPr="00D859F5" w:rsidRDefault="00C05750" w:rsidP="002F3370">
      <w:pPr>
        <w:pStyle w:val="ListParagraph"/>
        <w:ind w:left="1080"/>
        <w:rPr>
          <w:bCs/>
          <w:szCs w:val="22"/>
        </w:rPr>
      </w:pPr>
    </w:p>
    <w:p w14:paraId="082000BD" w14:textId="4319F75C" w:rsidR="002F3370" w:rsidRPr="00D859F5"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t>How many total clients were gained or lost in the following years?</w:t>
      </w:r>
    </w:p>
    <w:p w14:paraId="4EC90E27" w14:textId="77777777" w:rsidR="002F3370" w:rsidRPr="00D859F5" w:rsidRDefault="002F3370" w:rsidP="002F3370">
      <w:pPr>
        <w:pStyle w:val="ListParagraph"/>
        <w:ind w:left="1080"/>
        <w:rPr>
          <w:bCs/>
          <w:szCs w:val="22"/>
        </w:rPr>
      </w:pPr>
    </w:p>
    <w:tbl>
      <w:tblPr>
        <w:tblStyle w:val="TableGrid"/>
        <w:tblW w:w="8640" w:type="dxa"/>
        <w:tblInd w:w="1075" w:type="dxa"/>
        <w:tblLook w:val="04A0" w:firstRow="1" w:lastRow="0" w:firstColumn="1" w:lastColumn="0" w:noHBand="0" w:noVBand="1"/>
      </w:tblPr>
      <w:tblGrid>
        <w:gridCol w:w="3168"/>
        <w:gridCol w:w="1296"/>
        <w:gridCol w:w="1026"/>
        <w:gridCol w:w="1566"/>
        <w:gridCol w:w="1584"/>
      </w:tblGrid>
      <w:tr w:rsidR="00D859F5" w:rsidRPr="00D859F5" w14:paraId="2E66E593" w14:textId="77777777" w:rsidTr="00671CDA">
        <w:trPr>
          <w:trHeight w:val="530"/>
        </w:trPr>
        <w:tc>
          <w:tcPr>
            <w:tcW w:w="3168" w:type="dxa"/>
            <w:shd w:val="clear" w:color="auto" w:fill="0134A2"/>
            <w:vAlign w:val="center"/>
          </w:tcPr>
          <w:p w14:paraId="1230D08D" w14:textId="4AF7D9B8" w:rsidR="002F3370" w:rsidRPr="00D859F5" w:rsidRDefault="00826936" w:rsidP="0060279A">
            <w:pPr>
              <w:rPr>
                <w:rFonts w:cs="Arial"/>
                <w:bCs/>
                <w:sz w:val="22"/>
                <w:szCs w:val="22"/>
              </w:rPr>
            </w:pPr>
            <w:r w:rsidRPr="00826936">
              <w:rPr>
                <w:rFonts w:cs="Arial"/>
                <w:bCs/>
                <w:sz w:val="22"/>
                <w:szCs w:val="22"/>
              </w:rPr>
              <w:t>Year</w:t>
            </w:r>
          </w:p>
        </w:tc>
        <w:tc>
          <w:tcPr>
            <w:tcW w:w="2322" w:type="dxa"/>
            <w:gridSpan w:val="2"/>
            <w:shd w:val="clear" w:color="auto" w:fill="0134A2"/>
            <w:vAlign w:val="center"/>
          </w:tcPr>
          <w:p w14:paraId="75BD77A7" w14:textId="77777777" w:rsidR="002F3370" w:rsidRPr="00D859F5" w:rsidRDefault="002F3370" w:rsidP="0060279A">
            <w:pPr>
              <w:jc w:val="center"/>
              <w:rPr>
                <w:rFonts w:cs="Arial"/>
                <w:bCs/>
                <w:sz w:val="22"/>
                <w:szCs w:val="22"/>
              </w:rPr>
            </w:pPr>
            <w:r w:rsidRPr="00D859F5">
              <w:rPr>
                <w:rFonts w:cs="Arial"/>
                <w:bCs/>
                <w:sz w:val="22"/>
                <w:szCs w:val="22"/>
              </w:rPr>
              <w:t>Count</w:t>
            </w:r>
          </w:p>
        </w:tc>
        <w:tc>
          <w:tcPr>
            <w:tcW w:w="3150" w:type="dxa"/>
            <w:gridSpan w:val="2"/>
            <w:shd w:val="clear" w:color="auto" w:fill="0134A2"/>
            <w:vAlign w:val="center"/>
          </w:tcPr>
          <w:p w14:paraId="00A437FC" w14:textId="40949C6E" w:rsidR="002F3370" w:rsidRPr="00D859F5" w:rsidRDefault="002F3370" w:rsidP="0060279A">
            <w:pPr>
              <w:jc w:val="center"/>
              <w:rPr>
                <w:rFonts w:cs="Arial"/>
                <w:bCs/>
                <w:sz w:val="22"/>
                <w:szCs w:val="22"/>
              </w:rPr>
            </w:pPr>
            <w:r w:rsidRPr="00D859F5">
              <w:rPr>
                <w:rFonts w:cs="Arial"/>
                <w:bCs/>
                <w:sz w:val="22"/>
                <w:szCs w:val="22"/>
              </w:rPr>
              <w:t>Assets Under Advisement</w:t>
            </w:r>
            <w:r w:rsidR="00671CDA" w:rsidRPr="00671CDA">
              <w:rPr>
                <w:rFonts w:cs="Arial"/>
                <w:bCs/>
                <w:sz w:val="22"/>
                <w:szCs w:val="22"/>
              </w:rPr>
              <w:t>($b)</w:t>
            </w:r>
          </w:p>
        </w:tc>
      </w:tr>
      <w:tr w:rsidR="00D859F5" w:rsidRPr="00D859F5" w14:paraId="6A5AB2D9" w14:textId="77777777" w:rsidTr="00671CDA">
        <w:tc>
          <w:tcPr>
            <w:tcW w:w="3168" w:type="dxa"/>
            <w:shd w:val="clear" w:color="auto" w:fill="0134A2"/>
            <w:vAlign w:val="bottom"/>
          </w:tcPr>
          <w:p w14:paraId="3F832E45" w14:textId="539E381B" w:rsidR="002F3370" w:rsidRPr="00D859F5" w:rsidRDefault="002F3370" w:rsidP="0060279A">
            <w:pPr>
              <w:rPr>
                <w:rFonts w:cs="Arial"/>
                <w:bCs/>
                <w:sz w:val="22"/>
                <w:szCs w:val="22"/>
              </w:rPr>
            </w:pPr>
          </w:p>
        </w:tc>
        <w:tc>
          <w:tcPr>
            <w:tcW w:w="1296" w:type="dxa"/>
            <w:shd w:val="clear" w:color="auto" w:fill="0134A2"/>
            <w:vAlign w:val="bottom"/>
          </w:tcPr>
          <w:p w14:paraId="2692D78C" w14:textId="77777777" w:rsidR="002F3370" w:rsidRPr="00D859F5" w:rsidRDefault="002F3370" w:rsidP="0060279A">
            <w:pPr>
              <w:jc w:val="center"/>
              <w:rPr>
                <w:rFonts w:cs="Arial"/>
                <w:bCs/>
                <w:sz w:val="22"/>
                <w:szCs w:val="22"/>
              </w:rPr>
            </w:pPr>
            <w:r w:rsidRPr="00D859F5">
              <w:rPr>
                <w:rFonts w:cs="Arial"/>
                <w:bCs/>
                <w:sz w:val="22"/>
                <w:szCs w:val="22"/>
              </w:rPr>
              <w:t>Gain</w:t>
            </w:r>
          </w:p>
        </w:tc>
        <w:tc>
          <w:tcPr>
            <w:tcW w:w="1026" w:type="dxa"/>
            <w:shd w:val="clear" w:color="auto" w:fill="0134A2"/>
          </w:tcPr>
          <w:p w14:paraId="6A63DE76" w14:textId="77777777" w:rsidR="002F3370" w:rsidRPr="00D859F5" w:rsidRDefault="002F3370" w:rsidP="0060279A">
            <w:pPr>
              <w:jc w:val="center"/>
              <w:rPr>
                <w:rFonts w:cs="Arial"/>
                <w:bCs/>
                <w:sz w:val="22"/>
                <w:szCs w:val="22"/>
              </w:rPr>
            </w:pPr>
            <w:r w:rsidRPr="00D859F5">
              <w:rPr>
                <w:rFonts w:cs="Arial"/>
                <w:bCs/>
                <w:sz w:val="22"/>
                <w:szCs w:val="22"/>
              </w:rPr>
              <w:t>Loss</w:t>
            </w:r>
          </w:p>
        </w:tc>
        <w:tc>
          <w:tcPr>
            <w:tcW w:w="1566" w:type="dxa"/>
            <w:shd w:val="clear" w:color="auto" w:fill="0134A2"/>
          </w:tcPr>
          <w:p w14:paraId="145A5572" w14:textId="77777777" w:rsidR="002F3370" w:rsidRPr="00D859F5" w:rsidRDefault="002F3370" w:rsidP="0060279A">
            <w:pPr>
              <w:jc w:val="center"/>
              <w:rPr>
                <w:rFonts w:cs="Arial"/>
                <w:bCs/>
                <w:sz w:val="22"/>
                <w:szCs w:val="22"/>
              </w:rPr>
            </w:pPr>
            <w:r w:rsidRPr="00D859F5">
              <w:rPr>
                <w:rFonts w:cs="Arial"/>
                <w:bCs/>
                <w:sz w:val="22"/>
                <w:szCs w:val="22"/>
              </w:rPr>
              <w:t>Gain</w:t>
            </w:r>
          </w:p>
        </w:tc>
        <w:tc>
          <w:tcPr>
            <w:tcW w:w="1584" w:type="dxa"/>
            <w:shd w:val="clear" w:color="auto" w:fill="0134A2"/>
            <w:vAlign w:val="bottom"/>
          </w:tcPr>
          <w:p w14:paraId="688CC490" w14:textId="77777777" w:rsidR="002F3370" w:rsidRPr="00D859F5" w:rsidRDefault="002F3370" w:rsidP="0060279A">
            <w:pPr>
              <w:jc w:val="center"/>
              <w:rPr>
                <w:rFonts w:cs="Arial"/>
                <w:bCs/>
                <w:sz w:val="22"/>
                <w:szCs w:val="22"/>
              </w:rPr>
            </w:pPr>
            <w:r w:rsidRPr="00D859F5">
              <w:rPr>
                <w:rFonts w:cs="Arial"/>
                <w:bCs/>
                <w:sz w:val="22"/>
                <w:szCs w:val="22"/>
              </w:rPr>
              <w:t>Loss</w:t>
            </w:r>
          </w:p>
        </w:tc>
      </w:tr>
      <w:tr w:rsidR="009E2684" w:rsidRPr="00D859F5" w14:paraId="38A8F6B9" w14:textId="77777777" w:rsidTr="00671CDA">
        <w:tc>
          <w:tcPr>
            <w:tcW w:w="3168" w:type="dxa"/>
          </w:tcPr>
          <w:p w14:paraId="332F378F" w14:textId="6B8EB571" w:rsidR="009E2684" w:rsidRPr="00D859F5" w:rsidRDefault="009E2684" w:rsidP="0060279A">
            <w:pPr>
              <w:rPr>
                <w:rFonts w:cs="Arial"/>
                <w:bCs/>
                <w:sz w:val="22"/>
                <w:szCs w:val="22"/>
              </w:rPr>
            </w:pPr>
            <w:r>
              <w:rPr>
                <w:rFonts w:cs="Arial"/>
                <w:bCs/>
                <w:sz w:val="22"/>
                <w:szCs w:val="22"/>
              </w:rPr>
              <w:t>YTD 2024</w:t>
            </w:r>
          </w:p>
        </w:tc>
        <w:tc>
          <w:tcPr>
            <w:tcW w:w="1296" w:type="dxa"/>
          </w:tcPr>
          <w:p w14:paraId="35733CB8" w14:textId="77777777" w:rsidR="009E2684" w:rsidRPr="00D859F5" w:rsidRDefault="009E2684" w:rsidP="0060279A">
            <w:pPr>
              <w:rPr>
                <w:rFonts w:cs="Arial"/>
                <w:bCs/>
                <w:sz w:val="22"/>
                <w:szCs w:val="22"/>
              </w:rPr>
            </w:pPr>
          </w:p>
        </w:tc>
        <w:tc>
          <w:tcPr>
            <w:tcW w:w="1026" w:type="dxa"/>
          </w:tcPr>
          <w:p w14:paraId="20ED3B88" w14:textId="77777777" w:rsidR="009E2684" w:rsidRPr="00D859F5" w:rsidRDefault="009E2684" w:rsidP="0060279A">
            <w:pPr>
              <w:rPr>
                <w:rFonts w:cs="Arial"/>
                <w:bCs/>
                <w:sz w:val="22"/>
                <w:szCs w:val="22"/>
              </w:rPr>
            </w:pPr>
          </w:p>
        </w:tc>
        <w:tc>
          <w:tcPr>
            <w:tcW w:w="1566" w:type="dxa"/>
          </w:tcPr>
          <w:p w14:paraId="48119E55" w14:textId="77777777" w:rsidR="009E2684" w:rsidRPr="00D859F5" w:rsidRDefault="009E2684" w:rsidP="0060279A">
            <w:pPr>
              <w:rPr>
                <w:rFonts w:cs="Arial"/>
                <w:bCs/>
                <w:sz w:val="22"/>
                <w:szCs w:val="22"/>
              </w:rPr>
            </w:pPr>
          </w:p>
        </w:tc>
        <w:tc>
          <w:tcPr>
            <w:tcW w:w="1584" w:type="dxa"/>
          </w:tcPr>
          <w:p w14:paraId="66F3F91F" w14:textId="77777777" w:rsidR="009E2684" w:rsidRPr="00D859F5" w:rsidRDefault="009E2684" w:rsidP="0060279A">
            <w:pPr>
              <w:rPr>
                <w:rFonts w:cs="Arial"/>
                <w:bCs/>
                <w:sz w:val="22"/>
                <w:szCs w:val="22"/>
              </w:rPr>
            </w:pPr>
          </w:p>
        </w:tc>
      </w:tr>
      <w:tr w:rsidR="00D859F5" w:rsidRPr="00D859F5" w14:paraId="6ED529EB" w14:textId="77777777" w:rsidTr="00671CDA">
        <w:tc>
          <w:tcPr>
            <w:tcW w:w="3168" w:type="dxa"/>
          </w:tcPr>
          <w:p w14:paraId="54BA85F7" w14:textId="77777777" w:rsidR="002F3370" w:rsidRPr="00D859F5" w:rsidRDefault="002F3370" w:rsidP="0060279A">
            <w:pPr>
              <w:rPr>
                <w:rFonts w:cs="Arial"/>
                <w:bCs/>
                <w:sz w:val="22"/>
                <w:szCs w:val="22"/>
              </w:rPr>
            </w:pPr>
            <w:r w:rsidRPr="00D859F5">
              <w:rPr>
                <w:rFonts w:cs="Arial"/>
                <w:bCs/>
                <w:sz w:val="22"/>
                <w:szCs w:val="22"/>
              </w:rPr>
              <w:t>2023</w:t>
            </w:r>
          </w:p>
        </w:tc>
        <w:tc>
          <w:tcPr>
            <w:tcW w:w="1296" w:type="dxa"/>
          </w:tcPr>
          <w:p w14:paraId="12B23551" w14:textId="77777777" w:rsidR="002F3370" w:rsidRPr="00D859F5" w:rsidRDefault="002F3370" w:rsidP="0060279A">
            <w:pPr>
              <w:rPr>
                <w:rFonts w:cs="Arial"/>
                <w:bCs/>
                <w:sz w:val="22"/>
                <w:szCs w:val="22"/>
              </w:rPr>
            </w:pPr>
          </w:p>
        </w:tc>
        <w:tc>
          <w:tcPr>
            <w:tcW w:w="1026" w:type="dxa"/>
          </w:tcPr>
          <w:p w14:paraId="59B41D12" w14:textId="77777777" w:rsidR="002F3370" w:rsidRPr="00D859F5" w:rsidRDefault="002F3370" w:rsidP="0060279A">
            <w:pPr>
              <w:rPr>
                <w:rFonts w:cs="Arial"/>
                <w:bCs/>
                <w:sz w:val="22"/>
                <w:szCs w:val="22"/>
              </w:rPr>
            </w:pPr>
          </w:p>
        </w:tc>
        <w:tc>
          <w:tcPr>
            <w:tcW w:w="1566" w:type="dxa"/>
          </w:tcPr>
          <w:p w14:paraId="6DCC21AA" w14:textId="77777777" w:rsidR="002F3370" w:rsidRPr="00D859F5" w:rsidRDefault="002F3370" w:rsidP="0060279A">
            <w:pPr>
              <w:rPr>
                <w:rFonts w:cs="Arial"/>
                <w:bCs/>
                <w:sz w:val="22"/>
                <w:szCs w:val="22"/>
              </w:rPr>
            </w:pPr>
          </w:p>
        </w:tc>
        <w:tc>
          <w:tcPr>
            <w:tcW w:w="1584" w:type="dxa"/>
          </w:tcPr>
          <w:p w14:paraId="4B3466B3" w14:textId="77777777" w:rsidR="002F3370" w:rsidRPr="00D859F5" w:rsidRDefault="002F3370" w:rsidP="0060279A">
            <w:pPr>
              <w:rPr>
                <w:rFonts w:cs="Arial"/>
                <w:bCs/>
                <w:sz w:val="22"/>
                <w:szCs w:val="22"/>
              </w:rPr>
            </w:pPr>
          </w:p>
        </w:tc>
      </w:tr>
      <w:tr w:rsidR="00D859F5" w:rsidRPr="00D859F5" w14:paraId="79EC25CB" w14:textId="77777777" w:rsidTr="00671CDA">
        <w:tc>
          <w:tcPr>
            <w:tcW w:w="3168" w:type="dxa"/>
          </w:tcPr>
          <w:p w14:paraId="33B98F7E" w14:textId="77777777" w:rsidR="002F3370" w:rsidRPr="00D859F5" w:rsidRDefault="002F3370" w:rsidP="0060279A">
            <w:pPr>
              <w:rPr>
                <w:rFonts w:cs="Arial"/>
                <w:bCs/>
                <w:sz w:val="22"/>
                <w:szCs w:val="22"/>
              </w:rPr>
            </w:pPr>
            <w:r w:rsidRPr="00D859F5">
              <w:rPr>
                <w:rFonts w:cs="Arial"/>
                <w:bCs/>
                <w:sz w:val="22"/>
                <w:szCs w:val="22"/>
              </w:rPr>
              <w:t>2022</w:t>
            </w:r>
          </w:p>
        </w:tc>
        <w:tc>
          <w:tcPr>
            <w:tcW w:w="1296" w:type="dxa"/>
          </w:tcPr>
          <w:p w14:paraId="70C2962F" w14:textId="77777777" w:rsidR="002F3370" w:rsidRPr="00D859F5" w:rsidRDefault="002F3370" w:rsidP="0060279A">
            <w:pPr>
              <w:rPr>
                <w:rFonts w:cs="Arial"/>
                <w:bCs/>
                <w:sz w:val="22"/>
                <w:szCs w:val="22"/>
              </w:rPr>
            </w:pPr>
          </w:p>
        </w:tc>
        <w:tc>
          <w:tcPr>
            <w:tcW w:w="1026" w:type="dxa"/>
          </w:tcPr>
          <w:p w14:paraId="740878DD" w14:textId="77777777" w:rsidR="002F3370" w:rsidRPr="00D859F5" w:rsidRDefault="002F3370" w:rsidP="0060279A">
            <w:pPr>
              <w:rPr>
                <w:rFonts w:cs="Arial"/>
                <w:bCs/>
                <w:sz w:val="22"/>
                <w:szCs w:val="22"/>
              </w:rPr>
            </w:pPr>
          </w:p>
        </w:tc>
        <w:tc>
          <w:tcPr>
            <w:tcW w:w="1566" w:type="dxa"/>
          </w:tcPr>
          <w:p w14:paraId="0411B6CB" w14:textId="77777777" w:rsidR="002F3370" w:rsidRPr="00D859F5" w:rsidRDefault="002F3370" w:rsidP="0060279A">
            <w:pPr>
              <w:rPr>
                <w:rFonts w:cs="Arial"/>
                <w:bCs/>
                <w:sz w:val="22"/>
                <w:szCs w:val="22"/>
              </w:rPr>
            </w:pPr>
          </w:p>
        </w:tc>
        <w:tc>
          <w:tcPr>
            <w:tcW w:w="1584" w:type="dxa"/>
          </w:tcPr>
          <w:p w14:paraId="369E2AA4" w14:textId="77777777" w:rsidR="002F3370" w:rsidRPr="00D859F5" w:rsidRDefault="002F3370" w:rsidP="0060279A">
            <w:pPr>
              <w:rPr>
                <w:rFonts w:cs="Arial"/>
                <w:bCs/>
                <w:sz w:val="22"/>
                <w:szCs w:val="22"/>
              </w:rPr>
            </w:pPr>
          </w:p>
        </w:tc>
      </w:tr>
      <w:tr w:rsidR="00D859F5" w:rsidRPr="00D859F5" w14:paraId="0D1CCFB0" w14:textId="77777777" w:rsidTr="00671CDA">
        <w:tc>
          <w:tcPr>
            <w:tcW w:w="3168" w:type="dxa"/>
          </w:tcPr>
          <w:p w14:paraId="01961EBF" w14:textId="77777777" w:rsidR="002F3370" w:rsidRPr="00D859F5" w:rsidRDefault="002F3370" w:rsidP="0060279A">
            <w:pPr>
              <w:rPr>
                <w:rFonts w:cs="Arial"/>
                <w:bCs/>
                <w:sz w:val="22"/>
                <w:szCs w:val="22"/>
              </w:rPr>
            </w:pPr>
            <w:r w:rsidRPr="00D859F5">
              <w:rPr>
                <w:rFonts w:cs="Arial"/>
                <w:bCs/>
                <w:sz w:val="22"/>
                <w:szCs w:val="22"/>
              </w:rPr>
              <w:t>2021</w:t>
            </w:r>
          </w:p>
        </w:tc>
        <w:tc>
          <w:tcPr>
            <w:tcW w:w="1296" w:type="dxa"/>
          </w:tcPr>
          <w:p w14:paraId="77264380" w14:textId="77777777" w:rsidR="002F3370" w:rsidRPr="00D859F5" w:rsidRDefault="002F3370" w:rsidP="0060279A">
            <w:pPr>
              <w:rPr>
                <w:rFonts w:cs="Arial"/>
                <w:bCs/>
                <w:sz w:val="22"/>
                <w:szCs w:val="22"/>
              </w:rPr>
            </w:pPr>
          </w:p>
        </w:tc>
        <w:tc>
          <w:tcPr>
            <w:tcW w:w="1026" w:type="dxa"/>
          </w:tcPr>
          <w:p w14:paraId="11F87599" w14:textId="77777777" w:rsidR="002F3370" w:rsidRPr="00D859F5" w:rsidRDefault="002F3370" w:rsidP="0060279A">
            <w:pPr>
              <w:rPr>
                <w:rFonts w:cs="Arial"/>
                <w:bCs/>
                <w:sz w:val="22"/>
                <w:szCs w:val="22"/>
              </w:rPr>
            </w:pPr>
          </w:p>
        </w:tc>
        <w:tc>
          <w:tcPr>
            <w:tcW w:w="1566" w:type="dxa"/>
          </w:tcPr>
          <w:p w14:paraId="03C42369" w14:textId="77777777" w:rsidR="002F3370" w:rsidRPr="00D859F5" w:rsidRDefault="002F3370" w:rsidP="0060279A">
            <w:pPr>
              <w:rPr>
                <w:rFonts w:cs="Arial"/>
                <w:bCs/>
                <w:sz w:val="22"/>
                <w:szCs w:val="22"/>
              </w:rPr>
            </w:pPr>
          </w:p>
        </w:tc>
        <w:tc>
          <w:tcPr>
            <w:tcW w:w="1584" w:type="dxa"/>
          </w:tcPr>
          <w:p w14:paraId="168F28CC" w14:textId="77777777" w:rsidR="002F3370" w:rsidRPr="00D859F5" w:rsidRDefault="002F3370" w:rsidP="0060279A">
            <w:pPr>
              <w:rPr>
                <w:rFonts w:cs="Arial"/>
                <w:bCs/>
                <w:sz w:val="22"/>
                <w:szCs w:val="22"/>
              </w:rPr>
            </w:pPr>
          </w:p>
        </w:tc>
      </w:tr>
      <w:tr w:rsidR="00D859F5" w:rsidRPr="00D859F5" w14:paraId="27E2E017" w14:textId="77777777" w:rsidTr="00671CDA">
        <w:tc>
          <w:tcPr>
            <w:tcW w:w="3168" w:type="dxa"/>
          </w:tcPr>
          <w:p w14:paraId="2558418B" w14:textId="77777777" w:rsidR="002F3370" w:rsidRPr="00D859F5" w:rsidRDefault="002F3370" w:rsidP="0060279A">
            <w:pPr>
              <w:rPr>
                <w:rFonts w:cs="Arial"/>
                <w:bCs/>
                <w:sz w:val="22"/>
                <w:szCs w:val="22"/>
              </w:rPr>
            </w:pPr>
            <w:r w:rsidRPr="00D859F5">
              <w:rPr>
                <w:rFonts w:cs="Arial"/>
                <w:bCs/>
                <w:sz w:val="22"/>
                <w:szCs w:val="22"/>
              </w:rPr>
              <w:t>2020</w:t>
            </w:r>
          </w:p>
        </w:tc>
        <w:tc>
          <w:tcPr>
            <w:tcW w:w="1296" w:type="dxa"/>
          </w:tcPr>
          <w:p w14:paraId="45D74A96" w14:textId="77777777" w:rsidR="002F3370" w:rsidRPr="00D859F5" w:rsidRDefault="002F3370" w:rsidP="0060279A">
            <w:pPr>
              <w:rPr>
                <w:rFonts w:cs="Arial"/>
                <w:bCs/>
                <w:sz w:val="22"/>
                <w:szCs w:val="22"/>
              </w:rPr>
            </w:pPr>
          </w:p>
        </w:tc>
        <w:tc>
          <w:tcPr>
            <w:tcW w:w="1026" w:type="dxa"/>
          </w:tcPr>
          <w:p w14:paraId="6F553534" w14:textId="77777777" w:rsidR="002F3370" w:rsidRPr="00D859F5" w:rsidRDefault="002F3370" w:rsidP="0060279A">
            <w:pPr>
              <w:rPr>
                <w:rFonts w:cs="Arial"/>
                <w:bCs/>
                <w:sz w:val="22"/>
                <w:szCs w:val="22"/>
              </w:rPr>
            </w:pPr>
          </w:p>
        </w:tc>
        <w:tc>
          <w:tcPr>
            <w:tcW w:w="1566" w:type="dxa"/>
          </w:tcPr>
          <w:p w14:paraId="32E70E7E" w14:textId="77777777" w:rsidR="002F3370" w:rsidRPr="00D859F5" w:rsidRDefault="002F3370" w:rsidP="0060279A">
            <w:pPr>
              <w:rPr>
                <w:rFonts w:cs="Arial"/>
                <w:bCs/>
                <w:sz w:val="22"/>
                <w:szCs w:val="22"/>
              </w:rPr>
            </w:pPr>
          </w:p>
        </w:tc>
        <w:tc>
          <w:tcPr>
            <w:tcW w:w="1584" w:type="dxa"/>
          </w:tcPr>
          <w:p w14:paraId="6523C253" w14:textId="77777777" w:rsidR="002F3370" w:rsidRPr="00D859F5" w:rsidRDefault="002F3370" w:rsidP="0060279A">
            <w:pPr>
              <w:rPr>
                <w:rFonts w:cs="Arial"/>
                <w:bCs/>
                <w:sz w:val="22"/>
                <w:szCs w:val="22"/>
              </w:rPr>
            </w:pPr>
          </w:p>
        </w:tc>
      </w:tr>
      <w:tr w:rsidR="00D859F5" w:rsidRPr="00D859F5" w14:paraId="5692060C" w14:textId="77777777" w:rsidTr="00671CDA">
        <w:tc>
          <w:tcPr>
            <w:tcW w:w="3168" w:type="dxa"/>
          </w:tcPr>
          <w:p w14:paraId="45BBA873" w14:textId="77777777" w:rsidR="002F3370" w:rsidRPr="00D859F5" w:rsidRDefault="002F3370" w:rsidP="0060279A">
            <w:pPr>
              <w:rPr>
                <w:rFonts w:cs="Arial"/>
                <w:bCs/>
                <w:sz w:val="22"/>
                <w:szCs w:val="22"/>
              </w:rPr>
            </w:pPr>
            <w:r w:rsidRPr="00D859F5">
              <w:rPr>
                <w:rFonts w:cs="Arial"/>
                <w:bCs/>
                <w:sz w:val="22"/>
                <w:szCs w:val="22"/>
              </w:rPr>
              <w:t>2019</w:t>
            </w:r>
          </w:p>
        </w:tc>
        <w:tc>
          <w:tcPr>
            <w:tcW w:w="1296" w:type="dxa"/>
          </w:tcPr>
          <w:p w14:paraId="4B3A124D" w14:textId="77777777" w:rsidR="002F3370" w:rsidRPr="00D859F5" w:rsidRDefault="002F3370" w:rsidP="0060279A">
            <w:pPr>
              <w:rPr>
                <w:rFonts w:cs="Arial"/>
                <w:bCs/>
                <w:sz w:val="22"/>
                <w:szCs w:val="22"/>
              </w:rPr>
            </w:pPr>
          </w:p>
        </w:tc>
        <w:tc>
          <w:tcPr>
            <w:tcW w:w="1026" w:type="dxa"/>
          </w:tcPr>
          <w:p w14:paraId="0DDCFB9A" w14:textId="77777777" w:rsidR="002F3370" w:rsidRPr="00D859F5" w:rsidRDefault="002F3370" w:rsidP="0060279A">
            <w:pPr>
              <w:rPr>
                <w:rFonts w:cs="Arial"/>
                <w:bCs/>
                <w:sz w:val="22"/>
                <w:szCs w:val="22"/>
              </w:rPr>
            </w:pPr>
          </w:p>
        </w:tc>
        <w:tc>
          <w:tcPr>
            <w:tcW w:w="1566" w:type="dxa"/>
          </w:tcPr>
          <w:p w14:paraId="71ACFE70" w14:textId="77777777" w:rsidR="002F3370" w:rsidRPr="00D859F5" w:rsidRDefault="002F3370" w:rsidP="0060279A">
            <w:pPr>
              <w:rPr>
                <w:rFonts w:cs="Arial"/>
                <w:bCs/>
                <w:sz w:val="22"/>
                <w:szCs w:val="22"/>
              </w:rPr>
            </w:pPr>
          </w:p>
        </w:tc>
        <w:tc>
          <w:tcPr>
            <w:tcW w:w="1584" w:type="dxa"/>
          </w:tcPr>
          <w:p w14:paraId="14A9F112" w14:textId="77777777" w:rsidR="002F3370" w:rsidRPr="00D859F5" w:rsidRDefault="002F3370" w:rsidP="0060279A">
            <w:pPr>
              <w:rPr>
                <w:rFonts w:cs="Arial"/>
                <w:bCs/>
                <w:sz w:val="22"/>
                <w:szCs w:val="22"/>
              </w:rPr>
            </w:pPr>
          </w:p>
        </w:tc>
      </w:tr>
      <w:tr w:rsidR="00D859F5" w:rsidRPr="00D859F5" w14:paraId="4531AADE" w14:textId="77777777" w:rsidTr="00671CDA">
        <w:tc>
          <w:tcPr>
            <w:tcW w:w="3168" w:type="dxa"/>
            <w:shd w:val="clear" w:color="auto" w:fill="BFBFBF" w:themeFill="background1" w:themeFillShade="BF"/>
          </w:tcPr>
          <w:p w14:paraId="3AFED147" w14:textId="77777777" w:rsidR="002F3370" w:rsidRPr="00D859F5" w:rsidRDefault="002F3370" w:rsidP="0060279A">
            <w:pPr>
              <w:rPr>
                <w:rFonts w:cs="Arial"/>
                <w:bCs/>
                <w:sz w:val="22"/>
                <w:szCs w:val="22"/>
              </w:rPr>
            </w:pPr>
            <w:r w:rsidRPr="00D859F5">
              <w:rPr>
                <w:rFonts w:cs="Arial"/>
                <w:bCs/>
                <w:sz w:val="22"/>
                <w:szCs w:val="22"/>
              </w:rPr>
              <w:t>Total</w:t>
            </w:r>
          </w:p>
        </w:tc>
        <w:tc>
          <w:tcPr>
            <w:tcW w:w="1296" w:type="dxa"/>
            <w:shd w:val="clear" w:color="auto" w:fill="BFBFBF" w:themeFill="background1" w:themeFillShade="BF"/>
          </w:tcPr>
          <w:p w14:paraId="5CAF5F3E" w14:textId="77777777" w:rsidR="002F3370" w:rsidRPr="00D859F5" w:rsidRDefault="002F3370" w:rsidP="0060279A">
            <w:pPr>
              <w:rPr>
                <w:rFonts w:cs="Arial"/>
                <w:bCs/>
                <w:sz w:val="22"/>
                <w:szCs w:val="22"/>
              </w:rPr>
            </w:pPr>
          </w:p>
        </w:tc>
        <w:tc>
          <w:tcPr>
            <w:tcW w:w="1026" w:type="dxa"/>
            <w:shd w:val="clear" w:color="auto" w:fill="BFBFBF" w:themeFill="background1" w:themeFillShade="BF"/>
          </w:tcPr>
          <w:p w14:paraId="4EE5AE2E" w14:textId="77777777" w:rsidR="002F3370" w:rsidRPr="00D859F5" w:rsidRDefault="002F3370" w:rsidP="0060279A">
            <w:pPr>
              <w:rPr>
                <w:rFonts w:cs="Arial"/>
                <w:bCs/>
                <w:sz w:val="22"/>
                <w:szCs w:val="22"/>
              </w:rPr>
            </w:pPr>
          </w:p>
        </w:tc>
        <w:tc>
          <w:tcPr>
            <w:tcW w:w="1566" w:type="dxa"/>
            <w:shd w:val="clear" w:color="auto" w:fill="BFBFBF" w:themeFill="background1" w:themeFillShade="BF"/>
          </w:tcPr>
          <w:p w14:paraId="5C5800B0" w14:textId="77777777" w:rsidR="002F3370" w:rsidRPr="00D859F5" w:rsidRDefault="002F3370" w:rsidP="0060279A">
            <w:pPr>
              <w:rPr>
                <w:rFonts w:cs="Arial"/>
                <w:bCs/>
                <w:sz w:val="22"/>
                <w:szCs w:val="22"/>
              </w:rPr>
            </w:pPr>
          </w:p>
        </w:tc>
        <w:tc>
          <w:tcPr>
            <w:tcW w:w="1584" w:type="dxa"/>
            <w:shd w:val="clear" w:color="auto" w:fill="BFBFBF" w:themeFill="background1" w:themeFillShade="BF"/>
          </w:tcPr>
          <w:p w14:paraId="371F41F2" w14:textId="77777777" w:rsidR="002F3370" w:rsidRPr="00D859F5" w:rsidRDefault="002F3370" w:rsidP="0060279A">
            <w:pPr>
              <w:rPr>
                <w:rFonts w:cs="Arial"/>
                <w:bCs/>
                <w:sz w:val="22"/>
                <w:szCs w:val="22"/>
              </w:rPr>
            </w:pPr>
          </w:p>
        </w:tc>
      </w:tr>
    </w:tbl>
    <w:p w14:paraId="64F23F8A" w14:textId="77777777" w:rsidR="00F555DC" w:rsidRPr="00D859F5" w:rsidRDefault="00F555DC" w:rsidP="002F3370">
      <w:pPr>
        <w:pStyle w:val="ListParagraph"/>
        <w:ind w:left="1080"/>
        <w:rPr>
          <w:bCs/>
          <w:szCs w:val="22"/>
        </w:rPr>
      </w:pPr>
    </w:p>
    <w:p w14:paraId="296FFA97" w14:textId="64AC5A88" w:rsidR="002F3370" w:rsidRPr="00D859F5" w:rsidRDefault="002F3370" w:rsidP="00D859F5">
      <w:pPr>
        <w:pStyle w:val="ListParagraph"/>
        <w:numPr>
          <w:ilvl w:val="1"/>
          <w:numId w:val="1"/>
        </w:numPr>
        <w:spacing w:before="0" w:beforeAutospacing="0" w:after="0" w:afterAutospacing="0"/>
        <w:ind w:left="630" w:firstLine="0"/>
        <w:jc w:val="both"/>
        <w:rPr>
          <w:bCs/>
          <w:szCs w:val="22"/>
        </w:rPr>
      </w:pPr>
      <w:r w:rsidRPr="00D859F5">
        <w:rPr>
          <w:bCs/>
          <w:szCs w:val="22"/>
        </w:rPr>
        <w:t>How many public pension clients (defined benefit-only) were gained or lost in the following years?</w:t>
      </w:r>
    </w:p>
    <w:p w14:paraId="47ED3E62" w14:textId="77777777" w:rsidR="002F3370" w:rsidRPr="00D859F5" w:rsidRDefault="002F3370" w:rsidP="002F3370">
      <w:pPr>
        <w:pStyle w:val="ListParagraph"/>
        <w:ind w:left="1080"/>
        <w:rPr>
          <w:bCs/>
          <w:szCs w:val="22"/>
        </w:rPr>
      </w:pPr>
    </w:p>
    <w:tbl>
      <w:tblPr>
        <w:tblStyle w:val="TableGrid"/>
        <w:tblW w:w="8550" w:type="dxa"/>
        <w:tblInd w:w="1075" w:type="dxa"/>
        <w:tblLook w:val="04A0" w:firstRow="1" w:lastRow="0" w:firstColumn="1" w:lastColumn="0" w:noHBand="0" w:noVBand="1"/>
      </w:tblPr>
      <w:tblGrid>
        <w:gridCol w:w="3168"/>
        <w:gridCol w:w="1152"/>
        <w:gridCol w:w="990"/>
        <w:gridCol w:w="1746"/>
        <w:gridCol w:w="1494"/>
      </w:tblGrid>
      <w:tr w:rsidR="00D859F5" w:rsidRPr="00D859F5" w14:paraId="00309A5C" w14:textId="77777777" w:rsidTr="00671CDA">
        <w:trPr>
          <w:trHeight w:val="683"/>
        </w:trPr>
        <w:tc>
          <w:tcPr>
            <w:tcW w:w="3168" w:type="dxa"/>
            <w:shd w:val="clear" w:color="auto" w:fill="0134A2"/>
            <w:vAlign w:val="center"/>
          </w:tcPr>
          <w:p w14:paraId="737F1309" w14:textId="24483A5C" w:rsidR="002F3370" w:rsidRPr="00D859F5" w:rsidRDefault="00826936" w:rsidP="0060279A">
            <w:pPr>
              <w:rPr>
                <w:rFonts w:cs="Arial"/>
                <w:bCs/>
                <w:sz w:val="22"/>
                <w:szCs w:val="22"/>
              </w:rPr>
            </w:pPr>
            <w:r w:rsidRPr="00D859F5">
              <w:rPr>
                <w:rFonts w:cs="Arial"/>
                <w:bCs/>
                <w:sz w:val="22"/>
                <w:szCs w:val="22"/>
              </w:rPr>
              <w:lastRenderedPageBreak/>
              <w:t>Year</w:t>
            </w:r>
          </w:p>
        </w:tc>
        <w:tc>
          <w:tcPr>
            <w:tcW w:w="2142" w:type="dxa"/>
            <w:gridSpan w:val="2"/>
            <w:shd w:val="clear" w:color="auto" w:fill="0134A2"/>
            <w:vAlign w:val="center"/>
          </w:tcPr>
          <w:p w14:paraId="6D0A2D83" w14:textId="77777777" w:rsidR="002F3370" w:rsidRPr="00D859F5" w:rsidRDefault="002F3370" w:rsidP="0060279A">
            <w:pPr>
              <w:jc w:val="center"/>
              <w:rPr>
                <w:rFonts w:cs="Arial"/>
                <w:bCs/>
                <w:sz w:val="22"/>
                <w:szCs w:val="22"/>
              </w:rPr>
            </w:pPr>
            <w:r w:rsidRPr="00D859F5">
              <w:rPr>
                <w:rFonts w:cs="Arial"/>
                <w:bCs/>
                <w:sz w:val="22"/>
                <w:szCs w:val="22"/>
              </w:rPr>
              <w:t>Count</w:t>
            </w:r>
          </w:p>
        </w:tc>
        <w:tc>
          <w:tcPr>
            <w:tcW w:w="3240" w:type="dxa"/>
            <w:gridSpan w:val="2"/>
            <w:shd w:val="clear" w:color="auto" w:fill="0134A2"/>
            <w:vAlign w:val="center"/>
          </w:tcPr>
          <w:p w14:paraId="3A80F480" w14:textId="670972B7" w:rsidR="002F3370" w:rsidRPr="00D859F5" w:rsidRDefault="002F3370" w:rsidP="0060279A">
            <w:pPr>
              <w:jc w:val="center"/>
              <w:rPr>
                <w:rFonts w:cs="Arial"/>
                <w:bCs/>
                <w:sz w:val="22"/>
                <w:szCs w:val="22"/>
              </w:rPr>
            </w:pPr>
            <w:r w:rsidRPr="00D859F5">
              <w:rPr>
                <w:rFonts w:cs="Arial"/>
                <w:bCs/>
                <w:sz w:val="22"/>
                <w:szCs w:val="22"/>
              </w:rPr>
              <w:t>Assets Under Advisement</w:t>
            </w:r>
            <w:r w:rsidR="00671CDA" w:rsidRPr="00671CDA">
              <w:rPr>
                <w:rFonts w:cs="Arial"/>
                <w:bCs/>
                <w:sz w:val="22"/>
                <w:szCs w:val="22"/>
              </w:rPr>
              <w:t>($b)</w:t>
            </w:r>
          </w:p>
        </w:tc>
      </w:tr>
      <w:tr w:rsidR="00D859F5" w:rsidRPr="00D859F5" w14:paraId="2F958E9B" w14:textId="77777777" w:rsidTr="00671CDA">
        <w:tc>
          <w:tcPr>
            <w:tcW w:w="3168" w:type="dxa"/>
            <w:shd w:val="clear" w:color="auto" w:fill="0134A2"/>
            <w:vAlign w:val="bottom"/>
          </w:tcPr>
          <w:p w14:paraId="639E7650" w14:textId="7416A86C" w:rsidR="002F3370" w:rsidRPr="00D859F5" w:rsidRDefault="002F3370" w:rsidP="0060279A">
            <w:pPr>
              <w:rPr>
                <w:rFonts w:cs="Arial"/>
                <w:bCs/>
                <w:sz w:val="22"/>
                <w:szCs w:val="22"/>
              </w:rPr>
            </w:pPr>
          </w:p>
        </w:tc>
        <w:tc>
          <w:tcPr>
            <w:tcW w:w="1152" w:type="dxa"/>
            <w:shd w:val="clear" w:color="auto" w:fill="0134A2"/>
            <w:vAlign w:val="bottom"/>
          </w:tcPr>
          <w:p w14:paraId="512DD26D" w14:textId="77777777" w:rsidR="002F3370" w:rsidRPr="00D859F5" w:rsidRDefault="002F3370" w:rsidP="0060279A">
            <w:pPr>
              <w:jc w:val="center"/>
              <w:rPr>
                <w:rFonts w:cs="Arial"/>
                <w:bCs/>
                <w:sz w:val="22"/>
                <w:szCs w:val="22"/>
              </w:rPr>
            </w:pPr>
            <w:r w:rsidRPr="00D859F5">
              <w:rPr>
                <w:rFonts w:cs="Arial"/>
                <w:bCs/>
                <w:sz w:val="22"/>
                <w:szCs w:val="22"/>
              </w:rPr>
              <w:t>Gain</w:t>
            </w:r>
          </w:p>
        </w:tc>
        <w:tc>
          <w:tcPr>
            <w:tcW w:w="990" w:type="dxa"/>
            <w:shd w:val="clear" w:color="auto" w:fill="0134A2"/>
          </w:tcPr>
          <w:p w14:paraId="65EE6F05" w14:textId="77777777" w:rsidR="002F3370" w:rsidRPr="00D859F5" w:rsidRDefault="002F3370" w:rsidP="0060279A">
            <w:pPr>
              <w:jc w:val="center"/>
              <w:rPr>
                <w:rFonts w:cs="Arial"/>
                <w:bCs/>
                <w:sz w:val="22"/>
                <w:szCs w:val="22"/>
              </w:rPr>
            </w:pPr>
            <w:r w:rsidRPr="00D859F5">
              <w:rPr>
                <w:rFonts w:cs="Arial"/>
                <w:bCs/>
                <w:sz w:val="22"/>
                <w:szCs w:val="22"/>
              </w:rPr>
              <w:t>Loss</w:t>
            </w:r>
          </w:p>
        </w:tc>
        <w:tc>
          <w:tcPr>
            <w:tcW w:w="1746" w:type="dxa"/>
            <w:shd w:val="clear" w:color="auto" w:fill="0134A2"/>
          </w:tcPr>
          <w:p w14:paraId="07260157" w14:textId="77777777" w:rsidR="002F3370" w:rsidRPr="00D859F5" w:rsidRDefault="002F3370" w:rsidP="0060279A">
            <w:pPr>
              <w:jc w:val="center"/>
              <w:rPr>
                <w:rFonts w:cs="Arial"/>
                <w:bCs/>
                <w:sz w:val="22"/>
                <w:szCs w:val="22"/>
              </w:rPr>
            </w:pPr>
            <w:r w:rsidRPr="00D859F5">
              <w:rPr>
                <w:rFonts w:cs="Arial"/>
                <w:bCs/>
                <w:sz w:val="22"/>
                <w:szCs w:val="22"/>
              </w:rPr>
              <w:t>Gain</w:t>
            </w:r>
          </w:p>
        </w:tc>
        <w:tc>
          <w:tcPr>
            <w:tcW w:w="1494" w:type="dxa"/>
            <w:shd w:val="clear" w:color="auto" w:fill="0134A2"/>
            <w:vAlign w:val="bottom"/>
          </w:tcPr>
          <w:p w14:paraId="580E1702" w14:textId="77777777" w:rsidR="002F3370" w:rsidRPr="00D859F5" w:rsidRDefault="002F3370" w:rsidP="0060279A">
            <w:pPr>
              <w:jc w:val="center"/>
              <w:rPr>
                <w:rFonts w:cs="Arial"/>
                <w:bCs/>
                <w:sz w:val="22"/>
                <w:szCs w:val="22"/>
              </w:rPr>
            </w:pPr>
            <w:r w:rsidRPr="00D859F5">
              <w:rPr>
                <w:rFonts w:cs="Arial"/>
                <w:bCs/>
                <w:sz w:val="22"/>
                <w:szCs w:val="22"/>
              </w:rPr>
              <w:t>Loss</w:t>
            </w:r>
          </w:p>
        </w:tc>
      </w:tr>
      <w:tr w:rsidR="009E2684" w:rsidRPr="00D859F5" w14:paraId="1230BE9E" w14:textId="77777777" w:rsidTr="00671CDA">
        <w:tc>
          <w:tcPr>
            <w:tcW w:w="3168" w:type="dxa"/>
          </w:tcPr>
          <w:p w14:paraId="6BBE2353" w14:textId="4D367C0E" w:rsidR="009E2684" w:rsidRPr="00D859F5" w:rsidRDefault="009E2684" w:rsidP="0060279A">
            <w:pPr>
              <w:rPr>
                <w:rFonts w:cs="Arial"/>
                <w:bCs/>
                <w:sz w:val="22"/>
                <w:szCs w:val="22"/>
              </w:rPr>
            </w:pPr>
            <w:r>
              <w:rPr>
                <w:rFonts w:cs="Arial"/>
                <w:bCs/>
                <w:sz w:val="22"/>
                <w:szCs w:val="22"/>
              </w:rPr>
              <w:t>YTD 2024</w:t>
            </w:r>
          </w:p>
        </w:tc>
        <w:tc>
          <w:tcPr>
            <w:tcW w:w="1152" w:type="dxa"/>
          </w:tcPr>
          <w:p w14:paraId="785E20C2" w14:textId="77777777" w:rsidR="009E2684" w:rsidRPr="00D859F5" w:rsidRDefault="009E2684" w:rsidP="0060279A">
            <w:pPr>
              <w:rPr>
                <w:rFonts w:cs="Arial"/>
                <w:bCs/>
                <w:sz w:val="22"/>
                <w:szCs w:val="22"/>
              </w:rPr>
            </w:pPr>
          </w:p>
        </w:tc>
        <w:tc>
          <w:tcPr>
            <w:tcW w:w="990" w:type="dxa"/>
          </w:tcPr>
          <w:p w14:paraId="4E1BAB2F" w14:textId="77777777" w:rsidR="009E2684" w:rsidRPr="00D859F5" w:rsidRDefault="009E2684" w:rsidP="0060279A">
            <w:pPr>
              <w:rPr>
                <w:rFonts w:cs="Arial"/>
                <w:bCs/>
                <w:sz w:val="22"/>
                <w:szCs w:val="22"/>
              </w:rPr>
            </w:pPr>
          </w:p>
        </w:tc>
        <w:tc>
          <w:tcPr>
            <w:tcW w:w="1746" w:type="dxa"/>
          </w:tcPr>
          <w:p w14:paraId="16831BE5" w14:textId="77777777" w:rsidR="009E2684" w:rsidRPr="00D859F5" w:rsidRDefault="009E2684" w:rsidP="0060279A">
            <w:pPr>
              <w:rPr>
                <w:rFonts w:cs="Arial"/>
                <w:bCs/>
                <w:sz w:val="22"/>
                <w:szCs w:val="22"/>
              </w:rPr>
            </w:pPr>
          </w:p>
        </w:tc>
        <w:tc>
          <w:tcPr>
            <w:tcW w:w="1494" w:type="dxa"/>
          </w:tcPr>
          <w:p w14:paraId="3ED1D04C" w14:textId="77777777" w:rsidR="009E2684" w:rsidRPr="00D859F5" w:rsidRDefault="009E2684" w:rsidP="0060279A">
            <w:pPr>
              <w:rPr>
                <w:rFonts w:cs="Arial"/>
                <w:bCs/>
                <w:sz w:val="22"/>
                <w:szCs w:val="22"/>
              </w:rPr>
            </w:pPr>
          </w:p>
        </w:tc>
      </w:tr>
      <w:tr w:rsidR="00D859F5" w:rsidRPr="00D859F5" w14:paraId="4F221A48" w14:textId="77777777" w:rsidTr="00671CDA">
        <w:tc>
          <w:tcPr>
            <w:tcW w:w="3168" w:type="dxa"/>
          </w:tcPr>
          <w:p w14:paraId="178C92D9" w14:textId="77777777" w:rsidR="002F3370" w:rsidRPr="00D859F5" w:rsidRDefault="002F3370" w:rsidP="0060279A">
            <w:pPr>
              <w:rPr>
                <w:rFonts w:cs="Arial"/>
                <w:bCs/>
                <w:sz w:val="22"/>
                <w:szCs w:val="22"/>
              </w:rPr>
            </w:pPr>
            <w:r w:rsidRPr="00D859F5">
              <w:rPr>
                <w:rFonts w:cs="Arial"/>
                <w:bCs/>
                <w:sz w:val="22"/>
                <w:szCs w:val="22"/>
              </w:rPr>
              <w:t>2023</w:t>
            </w:r>
          </w:p>
        </w:tc>
        <w:tc>
          <w:tcPr>
            <w:tcW w:w="1152" w:type="dxa"/>
          </w:tcPr>
          <w:p w14:paraId="06EA4DB3" w14:textId="77777777" w:rsidR="002F3370" w:rsidRPr="00D859F5" w:rsidRDefault="002F3370" w:rsidP="0060279A">
            <w:pPr>
              <w:rPr>
                <w:rFonts w:cs="Arial"/>
                <w:bCs/>
                <w:sz w:val="22"/>
                <w:szCs w:val="22"/>
              </w:rPr>
            </w:pPr>
          </w:p>
        </w:tc>
        <w:tc>
          <w:tcPr>
            <w:tcW w:w="990" w:type="dxa"/>
          </w:tcPr>
          <w:p w14:paraId="65B38EB6" w14:textId="77777777" w:rsidR="002F3370" w:rsidRPr="00D859F5" w:rsidRDefault="002F3370" w:rsidP="0060279A">
            <w:pPr>
              <w:rPr>
                <w:rFonts w:cs="Arial"/>
                <w:bCs/>
                <w:sz w:val="22"/>
                <w:szCs w:val="22"/>
              </w:rPr>
            </w:pPr>
          </w:p>
        </w:tc>
        <w:tc>
          <w:tcPr>
            <w:tcW w:w="1746" w:type="dxa"/>
          </w:tcPr>
          <w:p w14:paraId="3476CF48" w14:textId="77777777" w:rsidR="002F3370" w:rsidRPr="00D859F5" w:rsidRDefault="002F3370" w:rsidP="0060279A">
            <w:pPr>
              <w:rPr>
                <w:rFonts w:cs="Arial"/>
                <w:bCs/>
                <w:sz w:val="22"/>
                <w:szCs w:val="22"/>
              </w:rPr>
            </w:pPr>
          </w:p>
        </w:tc>
        <w:tc>
          <w:tcPr>
            <w:tcW w:w="1494" w:type="dxa"/>
          </w:tcPr>
          <w:p w14:paraId="4CFADDF7" w14:textId="77777777" w:rsidR="002F3370" w:rsidRPr="00D859F5" w:rsidRDefault="002F3370" w:rsidP="0060279A">
            <w:pPr>
              <w:rPr>
                <w:rFonts w:cs="Arial"/>
                <w:bCs/>
                <w:sz w:val="22"/>
                <w:szCs w:val="22"/>
              </w:rPr>
            </w:pPr>
          </w:p>
        </w:tc>
      </w:tr>
      <w:tr w:rsidR="00D859F5" w:rsidRPr="00D859F5" w14:paraId="2E0E532D" w14:textId="77777777" w:rsidTr="00671CDA">
        <w:tc>
          <w:tcPr>
            <w:tcW w:w="3168" w:type="dxa"/>
          </w:tcPr>
          <w:p w14:paraId="6A5715EB" w14:textId="77777777" w:rsidR="002F3370" w:rsidRPr="00D859F5" w:rsidRDefault="002F3370" w:rsidP="0060279A">
            <w:pPr>
              <w:rPr>
                <w:rFonts w:cs="Arial"/>
                <w:bCs/>
                <w:sz w:val="22"/>
                <w:szCs w:val="22"/>
              </w:rPr>
            </w:pPr>
            <w:r w:rsidRPr="00D859F5">
              <w:rPr>
                <w:rFonts w:cs="Arial"/>
                <w:bCs/>
                <w:sz w:val="22"/>
                <w:szCs w:val="22"/>
              </w:rPr>
              <w:t>2022</w:t>
            </w:r>
          </w:p>
        </w:tc>
        <w:tc>
          <w:tcPr>
            <w:tcW w:w="1152" w:type="dxa"/>
          </w:tcPr>
          <w:p w14:paraId="29F0C971" w14:textId="77777777" w:rsidR="002F3370" w:rsidRPr="00D859F5" w:rsidRDefault="002F3370" w:rsidP="0060279A">
            <w:pPr>
              <w:rPr>
                <w:rFonts w:cs="Arial"/>
                <w:bCs/>
                <w:sz w:val="22"/>
                <w:szCs w:val="22"/>
              </w:rPr>
            </w:pPr>
          </w:p>
        </w:tc>
        <w:tc>
          <w:tcPr>
            <w:tcW w:w="990" w:type="dxa"/>
          </w:tcPr>
          <w:p w14:paraId="156CAB33" w14:textId="77777777" w:rsidR="002F3370" w:rsidRPr="00D859F5" w:rsidRDefault="002F3370" w:rsidP="0060279A">
            <w:pPr>
              <w:rPr>
                <w:rFonts w:cs="Arial"/>
                <w:bCs/>
                <w:sz w:val="22"/>
                <w:szCs w:val="22"/>
              </w:rPr>
            </w:pPr>
          </w:p>
        </w:tc>
        <w:tc>
          <w:tcPr>
            <w:tcW w:w="1746" w:type="dxa"/>
          </w:tcPr>
          <w:p w14:paraId="04F09162" w14:textId="77777777" w:rsidR="002F3370" w:rsidRPr="00D859F5" w:rsidRDefault="002F3370" w:rsidP="0060279A">
            <w:pPr>
              <w:rPr>
                <w:rFonts w:cs="Arial"/>
                <w:bCs/>
                <w:sz w:val="22"/>
                <w:szCs w:val="22"/>
              </w:rPr>
            </w:pPr>
          </w:p>
        </w:tc>
        <w:tc>
          <w:tcPr>
            <w:tcW w:w="1494" w:type="dxa"/>
          </w:tcPr>
          <w:p w14:paraId="1C060584" w14:textId="77777777" w:rsidR="002F3370" w:rsidRPr="00D859F5" w:rsidRDefault="002F3370" w:rsidP="0060279A">
            <w:pPr>
              <w:rPr>
                <w:rFonts w:cs="Arial"/>
                <w:bCs/>
                <w:sz w:val="22"/>
                <w:szCs w:val="22"/>
              </w:rPr>
            </w:pPr>
          </w:p>
        </w:tc>
      </w:tr>
      <w:tr w:rsidR="00D859F5" w:rsidRPr="00D859F5" w14:paraId="5D5626FB" w14:textId="77777777" w:rsidTr="00671CDA">
        <w:tc>
          <w:tcPr>
            <w:tcW w:w="3168" w:type="dxa"/>
          </w:tcPr>
          <w:p w14:paraId="76999DFE" w14:textId="77777777" w:rsidR="002F3370" w:rsidRPr="00D859F5" w:rsidRDefault="002F3370" w:rsidP="0060279A">
            <w:pPr>
              <w:rPr>
                <w:rFonts w:cs="Arial"/>
                <w:bCs/>
                <w:sz w:val="22"/>
                <w:szCs w:val="22"/>
              </w:rPr>
            </w:pPr>
            <w:r w:rsidRPr="00D859F5">
              <w:rPr>
                <w:rFonts w:cs="Arial"/>
                <w:bCs/>
                <w:sz w:val="22"/>
                <w:szCs w:val="22"/>
              </w:rPr>
              <w:t>2021</w:t>
            </w:r>
          </w:p>
        </w:tc>
        <w:tc>
          <w:tcPr>
            <w:tcW w:w="1152" w:type="dxa"/>
          </w:tcPr>
          <w:p w14:paraId="7E4EFF66" w14:textId="77777777" w:rsidR="002F3370" w:rsidRPr="00D859F5" w:rsidRDefault="002F3370" w:rsidP="0060279A">
            <w:pPr>
              <w:rPr>
                <w:rFonts w:cs="Arial"/>
                <w:bCs/>
                <w:sz w:val="22"/>
                <w:szCs w:val="22"/>
              </w:rPr>
            </w:pPr>
          </w:p>
        </w:tc>
        <w:tc>
          <w:tcPr>
            <w:tcW w:w="990" w:type="dxa"/>
          </w:tcPr>
          <w:p w14:paraId="37A8DC13" w14:textId="77777777" w:rsidR="002F3370" w:rsidRPr="00D859F5" w:rsidRDefault="002F3370" w:rsidP="0060279A">
            <w:pPr>
              <w:rPr>
                <w:rFonts w:cs="Arial"/>
                <w:bCs/>
                <w:sz w:val="22"/>
                <w:szCs w:val="22"/>
              </w:rPr>
            </w:pPr>
          </w:p>
        </w:tc>
        <w:tc>
          <w:tcPr>
            <w:tcW w:w="1746" w:type="dxa"/>
          </w:tcPr>
          <w:p w14:paraId="640F8DA8" w14:textId="77777777" w:rsidR="002F3370" w:rsidRPr="00D859F5" w:rsidRDefault="002F3370" w:rsidP="0060279A">
            <w:pPr>
              <w:rPr>
                <w:rFonts w:cs="Arial"/>
                <w:bCs/>
                <w:sz w:val="22"/>
                <w:szCs w:val="22"/>
              </w:rPr>
            </w:pPr>
          </w:p>
        </w:tc>
        <w:tc>
          <w:tcPr>
            <w:tcW w:w="1494" w:type="dxa"/>
          </w:tcPr>
          <w:p w14:paraId="43BA4E2F" w14:textId="77777777" w:rsidR="002F3370" w:rsidRPr="00D859F5" w:rsidRDefault="002F3370" w:rsidP="0060279A">
            <w:pPr>
              <w:rPr>
                <w:rFonts w:cs="Arial"/>
                <w:bCs/>
                <w:sz w:val="22"/>
                <w:szCs w:val="22"/>
              </w:rPr>
            </w:pPr>
          </w:p>
        </w:tc>
      </w:tr>
      <w:tr w:rsidR="00D859F5" w:rsidRPr="00D859F5" w14:paraId="091F4004" w14:textId="77777777" w:rsidTr="00671CDA">
        <w:tc>
          <w:tcPr>
            <w:tcW w:w="3168" w:type="dxa"/>
          </w:tcPr>
          <w:p w14:paraId="4D225714" w14:textId="77777777" w:rsidR="002F3370" w:rsidRPr="00D859F5" w:rsidRDefault="002F3370" w:rsidP="0060279A">
            <w:pPr>
              <w:rPr>
                <w:rFonts w:cs="Arial"/>
                <w:bCs/>
                <w:sz w:val="22"/>
                <w:szCs w:val="22"/>
              </w:rPr>
            </w:pPr>
            <w:r w:rsidRPr="00D859F5">
              <w:rPr>
                <w:rFonts w:cs="Arial"/>
                <w:bCs/>
                <w:sz w:val="22"/>
                <w:szCs w:val="22"/>
              </w:rPr>
              <w:t>2020</w:t>
            </w:r>
          </w:p>
        </w:tc>
        <w:tc>
          <w:tcPr>
            <w:tcW w:w="1152" w:type="dxa"/>
          </w:tcPr>
          <w:p w14:paraId="397389AF" w14:textId="77777777" w:rsidR="002F3370" w:rsidRPr="00D859F5" w:rsidRDefault="002F3370" w:rsidP="0060279A">
            <w:pPr>
              <w:rPr>
                <w:rFonts w:cs="Arial"/>
                <w:bCs/>
                <w:sz w:val="22"/>
                <w:szCs w:val="22"/>
              </w:rPr>
            </w:pPr>
          </w:p>
        </w:tc>
        <w:tc>
          <w:tcPr>
            <w:tcW w:w="990" w:type="dxa"/>
          </w:tcPr>
          <w:p w14:paraId="2075DC3D" w14:textId="77777777" w:rsidR="002F3370" w:rsidRPr="00D859F5" w:rsidRDefault="002F3370" w:rsidP="0060279A">
            <w:pPr>
              <w:rPr>
                <w:rFonts w:cs="Arial"/>
                <w:bCs/>
                <w:sz w:val="22"/>
                <w:szCs w:val="22"/>
              </w:rPr>
            </w:pPr>
          </w:p>
        </w:tc>
        <w:tc>
          <w:tcPr>
            <w:tcW w:w="1746" w:type="dxa"/>
          </w:tcPr>
          <w:p w14:paraId="648EC595" w14:textId="77777777" w:rsidR="002F3370" w:rsidRPr="00D859F5" w:rsidRDefault="002F3370" w:rsidP="0060279A">
            <w:pPr>
              <w:rPr>
                <w:rFonts w:cs="Arial"/>
                <w:bCs/>
                <w:sz w:val="22"/>
                <w:szCs w:val="22"/>
              </w:rPr>
            </w:pPr>
          </w:p>
        </w:tc>
        <w:tc>
          <w:tcPr>
            <w:tcW w:w="1494" w:type="dxa"/>
          </w:tcPr>
          <w:p w14:paraId="543ED286" w14:textId="77777777" w:rsidR="002F3370" w:rsidRPr="00D859F5" w:rsidRDefault="002F3370" w:rsidP="0060279A">
            <w:pPr>
              <w:rPr>
                <w:rFonts w:cs="Arial"/>
                <w:bCs/>
                <w:sz w:val="22"/>
                <w:szCs w:val="22"/>
              </w:rPr>
            </w:pPr>
          </w:p>
        </w:tc>
      </w:tr>
      <w:tr w:rsidR="00D859F5" w:rsidRPr="00D859F5" w14:paraId="5AFFACAE" w14:textId="77777777" w:rsidTr="00671CDA">
        <w:tc>
          <w:tcPr>
            <w:tcW w:w="3168" w:type="dxa"/>
          </w:tcPr>
          <w:p w14:paraId="0EE78B0F" w14:textId="77777777" w:rsidR="002F3370" w:rsidRPr="00D859F5" w:rsidRDefault="002F3370" w:rsidP="0060279A">
            <w:pPr>
              <w:rPr>
                <w:rFonts w:cs="Arial"/>
                <w:bCs/>
                <w:sz w:val="22"/>
                <w:szCs w:val="22"/>
              </w:rPr>
            </w:pPr>
            <w:r w:rsidRPr="00D859F5">
              <w:rPr>
                <w:rFonts w:cs="Arial"/>
                <w:bCs/>
                <w:sz w:val="22"/>
                <w:szCs w:val="22"/>
              </w:rPr>
              <w:t>2019</w:t>
            </w:r>
          </w:p>
        </w:tc>
        <w:tc>
          <w:tcPr>
            <w:tcW w:w="1152" w:type="dxa"/>
          </w:tcPr>
          <w:p w14:paraId="63CE7B5D" w14:textId="77777777" w:rsidR="002F3370" w:rsidRPr="00D859F5" w:rsidRDefault="002F3370" w:rsidP="0060279A">
            <w:pPr>
              <w:rPr>
                <w:rFonts w:cs="Arial"/>
                <w:bCs/>
                <w:sz w:val="22"/>
                <w:szCs w:val="22"/>
              </w:rPr>
            </w:pPr>
          </w:p>
        </w:tc>
        <w:tc>
          <w:tcPr>
            <w:tcW w:w="990" w:type="dxa"/>
          </w:tcPr>
          <w:p w14:paraId="035F927A" w14:textId="77777777" w:rsidR="002F3370" w:rsidRPr="00D859F5" w:rsidRDefault="002F3370" w:rsidP="0060279A">
            <w:pPr>
              <w:rPr>
                <w:rFonts w:cs="Arial"/>
                <w:bCs/>
                <w:sz w:val="22"/>
                <w:szCs w:val="22"/>
              </w:rPr>
            </w:pPr>
          </w:p>
        </w:tc>
        <w:tc>
          <w:tcPr>
            <w:tcW w:w="1746" w:type="dxa"/>
          </w:tcPr>
          <w:p w14:paraId="0483172F" w14:textId="77777777" w:rsidR="002F3370" w:rsidRPr="00D859F5" w:rsidRDefault="002F3370" w:rsidP="0060279A">
            <w:pPr>
              <w:rPr>
                <w:rFonts w:cs="Arial"/>
                <w:bCs/>
                <w:sz w:val="22"/>
                <w:szCs w:val="22"/>
              </w:rPr>
            </w:pPr>
          </w:p>
        </w:tc>
        <w:tc>
          <w:tcPr>
            <w:tcW w:w="1494" w:type="dxa"/>
          </w:tcPr>
          <w:p w14:paraId="341D16C7" w14:textId="77777777" w:rsidR="002F3370" w:rsidRPr="00D859F5" w:rsidRDefault="002F3370" w:rsidP="0060279A">
            <w:pPr>
              <w:rPr>
                <w:rFonts w:cs="Arial"/>
                <w:bCs/>
                <w:sz w:val="22"/>
                <w:szCs w:val="22"/>
              </w:rPr>
            </w:pPr>
          </w:p>
        </w:tc>
      </w:tr>
      <w:tr w:rsidR="00D859F5" w:rsidRPr="00D859F5" w14:paraId="1D71CAD2" w14:textId="77777777" w:rsidTr="00671CDA">
        <w:tc>
          <w:tcPr>
            <w:tcW w:w="3168" w:type="dxa"/>
            <w:shd w:val="clear" w:color="auto" w:fill="BFBFBF" w:themeFill="background1" w:themeFillShade="BF"/>
          </w:tcPr>
          <w:p w14:paraId="1D9067A1" w14:textId="77777777" w:rsidR="002F3370" w:rsidRPr="00D859F5" w:rsidRDefault="002F3370" w:rsidP="0060279A">
            <w:pPr>
              <w:rPr>
                <w:rFonts w:cs="Arial"/>
                <w:bCs/>
                <w:sz w:val="22"/>
                <w:szCs w:val="22"/>
              </w:rPr>
            </w:pPr>
            <w:r w:rsidRPr="00D859F5">
              <w:rPr>
                <w:rFonts w:cs="Arial"/>
                <w:bCs/>
                <w:sz w:val="22"/>
                <w:szCs w:val="22"/>
              </w:rPr>
              <w:t>Total</w:t>
            </w:r>
          </w:p>
        </w:tc>
        <w:tc>
          <w:tcPr>
            <w:tcW w:w="1152" w:type="dxa"/>
            <w:shd w:val="clear" w:color="auto" w:fill="BFBFBF" w:themeFill="background1" w:themeFillShade="BF"/>
          </w:tcPr>
          <w:p w14:paraId="47E44BDA" w14:textId="77777777" w:rsidR="002F3370" w:rsidRPr="00D859F5" w:rsidRDefault="002F3370" w:rsidP="0060279A">
            <w:pPr>
              <w:rPr>
                <w:rFonts w:cs="Arial"/>
                <w:bCs/>
                <w:sz w:val="22"/>
                <w:szCs w:val="22"/>
              </w:rPr>
            </w:pPr>
          </w:p>
        </w:tc>
        <w:tc>
          <w:tcPr>
            <w:tcW w:w="990" w:type="dxa"/>
            <w:shd w:val="clear" w:color="auto" w:fill="BFBFBF" w:themeFill="background1" w:themeFillShade="BF"/>
          </w:tcPr>
          <w:p w14:paraId="1C3EC529" w14:textId="77777777" w:rsidR="002F3370" w:rsidRPr="00D859F5" w:rsidRDefault="002F3370" w:rsidP="0060279A">
            <w:pPr>
              <w:rPr>
                <w:rFonts w:cs="Arial"/>
                <w:bCs/>
                <w:sz w:val="22"/>
                <w:szCs w:val="22"/>
              </w:rPr>
            </w:pPr>
          </w:p>
        </w:tc>
        <w:tc>
          <w:tcPr>
            <w:tcW w:w="1746" w:type="dxa"/>
            <w:shd w:val="clear" w:color="auto" w:fill="BFBFBF" w:themeFill="background1" w:themeFillShade="BF"/>
          </w:tcPr>
          <w:p w14:paraId="2F1E7D01" w14:textId="77777777" w:rsidR="002F3370" w:rsidRPr="00D859F5" w:rsidRDefault="002F3370" w:rsidP="0060279A">
            <w:pPr>
              <w:rPr>
                <w:rFonts w:cs="Arial"/>
                <w:bCs/>
                <w:sz w:val="22"/>
                <w:szCs w:val="22"/>
              </w:rPr>
            </w:pPr>
          </w:p>
        </w:tc>
        <w:tc>
          <w:tcPr>
            <w:tcW w:w="1494" w:type="dxa"/>
            <w:shd w:val="clear" w:color="auto" w:fill="BFBFBF" w:themeFill="background1" w:themeFillShade="BF"/>
          </w:tcPr>
          <w:p w14:paraId="3FAE514D" w14:textId="77777777" w:rsidR="002F3370" w:rsidRPr="00D859F5" w:rsidRDefault="002F3370" w:rsidP="0060279A">
            <w:pPr>
              <w:rPr>
                <w:rFonts w:cs="Arial"/>
                <w:bCs/>
                <w:sz w:val="22"/>
                <w:szCs w:val="22"/>
              </w:rPr>
            </w:pPr>
          </w:p>
        </w:tc>
      </w:tr>
    </w:tbl>
    <w:p w14:paraId="36BC06B2" w14:textId="77777777" w:rsidR="00316FFA" w:rsidRDefault="00316FFA" w:rsidP="002F3370">
      <w:pPr>
        <w:pStyle w:val="ListParagraph"/>
        <w:ind w:left="1080"/>
        <w:rPr>
          <w:bCs/>
          <w:szCs w:val="22"/>
        </w:rPr>
      </w:pPr>
    </w:p>
    <w:p w14:paraId="6F2FB2C9" w14:textId="3B8BB18B" w:rsidR="00F0342D" w:rsidRDefault="00284A39" w:rsidP="003C2F30">
      <w:pPr>
        <w:pStyle w:val="ListParagraph"/>
        <w:numPr>
          <w:ilvl w:val="1"/>
          <w:numId w:val="1"/>
        </w:numPr>
        <w:spacing w:before="0" w:beforeAutospacing="0" w:after="0" w:afterAutospacing="0"/>
        <w:ind w:left="630" w:firstLine="0"/>
        <w:jc w:val="both"/>
        <w:rPr>
          <w:bCs/>
          <w:szCs w:val="22"/>
        </w:rPr>
      </w:pPr>
      <w:r>
        <w:rPr>
          <w:bCs/>
          <w:szCs w:val="22"/>
        </w:rPr>
        <w:t>Identify</w:t>
      </w:r>
      <w:r w:rsidR="00714504">
        <w:rPr>
          <w:bCs/>
          <w:szCs w:val="22"/>
        </w:rPr>
        <w:t xml:space="preserve"> and list </w:t>
      </w:r>
      <w:r>
        <w:rPr>
          <w:bCs/>
          <w:szCs w:val="22"/>
        </w:rPr>
        <w:t xml:space="preserve"> by name</w:t>
      </w:r>
      <w:r w:rsidR="008A134C">
        <w:rPr>
          <w:bCs/>
          <w:szCs w:val="22"/>
        </w:rPr>
        <w:t xml:space="preserve"> and total assets</w:t>
      </w:r>
      <w:r>
        <w:rPr>
          <w:bCs/>
          <w:szCs w:val="22"/>
        </w:rPr>
        <w:t xml:space="preserve">, clients lost in </w:t>
      </w:r>
      <w:r w:rsidR="008A134C">
        <w:rPr>
          <w:bCs/>
          <w:szCs w:val="22"/>
        </w:rPr>
        <w:t xml:space="preserve">2021, </w:t>
      </w:r>
      <w:r>
        <w:rPr>
          <w:bCs/>
          <w:szCs w:val="22"/>
        </w:rPr>
        <w:t>2022</w:t>
      </w:r>
      <w:r w:rsidR="008A134C">
        <w:rPr>
          <w:bCs/>
          <w:szCs w:val="22"/>
        </w:rPr>
        <w:t>,</w:t>
      </w:r>
      <w:r w:rsidR="00C13B65">
        <w:rPr>
          <w:bCs/>
          <w:szCs w:val="22"/>
        </w:rPr>
        <w:t xml:space="preserve"> and </w:t>
      </w:r>
      <w:r>
        <w:rPr>
          <w:bCs/>
          <w:szCs w:val="22"/>
        </w:rPr>
        <w:t>2023.</w:t>
      </w:r>
    </w:p>
    <w:p w14:paraId="542500B3" w14:textId="77777777" w:rsidR="008648E9" w:rsidRDefault="008648E9" w:rsidP="002F3370">
      <w:pPr>
        <w:pStyle w:val="ListParagraph"/>
        <w:ind w:left="1080"/>
        <w:rPr>
          <w:bCs/>
          <w:szCs w:val="22"/>
        </w:rPr>
      </w:pPr>
    </w:p>
    <w:p w14:paraId="3E2C9252" w14:textId="77777777" w:rsidR="008648E9" w:rsidRDefault="008648E9" w:rsidP="002F3370">
      <w:pPr>
        <w:pStyle w:val="ListParagraph"/>
        <w:ind w:left="1080"/>
        <w:rPr>
          <w:bCs/>
          <w:szCs w:val="22"/>
        </w:rPr>
      </w:pPr>
    </w:p>
    <w:p w14:paraId="6089F8EE" w14:textId="3C72433E" w:rsidR="002F3370" w:rsidRPr="00D859F5" w:rsidRDefault="002F3370" w:rsidP="00D859F5">
      <w:pPr>
        <w:pStyle w:val="ListParagraph"/>
        <w:numPr>
          <w:ilvl w:val="1"/>
          <w:numId w:val="1"/>
        </w:numPr>
        <w:spacing w:before="0" w:beforeAutospacing="0" w:after="0" w:afterAutospacing="0"/>
        <w:ind w:left="630" w:firstLine="0"/>
        <w:jc w:val="both"/>
      </w:pPr>
      <w:r w:rsidRPr="00D859F5">
        <w:t>Provide the number of clients and assets under advisement/management that you have for the following specialized services.</w:t>
      </w:r>
    </w:p>
    <w:p w14:paraId="281FBF71" w14:textId="77777777" w:rsidR="002F3370" w:rsidRPr="00D859F5" w:rsidRDefault="002F3370" w:rsidP="002F3370">
      <w:pPr>
        <w:pStyle w:val="ListParagraph"/>
        <w:ind w:left="1080"/>
        <w:rPr>
          <w:bCs/>
          <w:szCs w:val="22"/>
        </w:rPr>
      </w:pPr>
    </w:p>
    <w:tbl>
      <w:tblPr>
        <w:tblStyle w:val="TableGrid"/>
        <w:tblW w:w="8820" w:type="dxa"/>
        <w:tblInd w:w="715" w:type="dxa"/>
        <w:tblLook w:val="04A0" w:firstRow="1" w:lastRow="0" w:firstColumn="1" w:lastColumn="0" w:noHBand="0" w:noVBand="1"/>
      </w:tblPr>
      <w:tblGrid>
        <w:gridCol w:w="2700"/>
        <w:gridCol w:w="2880"/>
        <w:gridCol w:w="3240"/>
      </w:tblGrid>
      <w:tr w:rsidR="00D859F5" w:rsidRPr="00D859F5" w14:paraId="2616C76A" w14:textId="77777777" w:rsidTr="00671CDA">
        <w:tc>
          <w:tcPr>
            <w:tcW w:w="2700" w:type="dxa"/>
            <w:shd w:val="clear" w:color="auto" w:fill="0134A2"/>
            <w:vAlign w:val="bottom"/>
          </w:tcPr>
          <w:p w14:paraId="65002AFD" w14:textId="33732B09" w:rsidR="00826936" w:rsidRPr="00D859F5" w:rsidRDefault="002F3370" w:rsidP="00F808CE">
            <w:pPr>
              <w:rPr>
                <w:rFonts w:cs="Arial"/>
                <w:bCs/>
                <w:sz w:val="22"/>
                <w:szCs w:val="22"/>
              </w:rPr>
            </w:pPr>
            <w:r w:rsidRPr="00D859F5">
              <w:rPr>
                <w:rFonts w:cs="Arial"/>
                <w:bCs/>
                <w:sz w:val="22"/>
                <w:szCs w:val="22"/>
              </w:rPr>
              <w:t>Type of Relationship</w:t>
            </w:r>
          </w:p>
        </w:tc>
        <w:tc>
          <w:tcPr>
            <w:tcW w:w="2880" w:type="dxa"/>
            <w:shd w:val="clear" w:color="auto" w:fill="0134A2"/>
            <w:vAlign w:val="bottom"/>
          </w:tcPr>
          <w:p w14:paraId="4B2D6033" w14:textId="3F917990" w:rsidR="002F3370" w:rsidRPr="00D859F5" w:rsidRDefault="002F3370" w:rsidP="00826936">
            <w:pPr>
              <w:jc w:val="center"/>
              <w:rPr>
                <w:rFonts w:cs="Arial"/>
                <w:bCs/>
                <w:sz w:val="22"/>
                <w:szCs w:val="22"/>
              </w:rPr>
            </w:pPr>
            <w:r w:rsidRPr="00D859F5">
              <w:rPr>
                <w:rFonts w:cs="Arial"/>
                <w:bCs/>
                <w:sz w:val="22"/>
                <w:szCs w:val="22"/>
              </w:rPr>
              <w:t>Number of Clients</w:t>
            </w:r>
          </w:p>
        </w:tc>
        <w:tc>
          <w:tcPr>
            <w:tcW w:w="3240" w:type="dxa"/>
            <w:shd w:val="clear" w:color="auto" w:fill="0134A2"/>
            <w:vAlign w:val="bottom"/>
          </w:tcPr>
          <w:p w14:paraId="26D0749F" w14:textId="14C2EC2A" w:rsidR="002F3370" w:rsidRPr="00D859F5" w:rsidRDefault="002F3370" w:rsidP="0060279A">
            <w:pPr>
              <w:jc w:val="center"/>
              <w:rPr>
                <w:rFonts w:cs="Arial"/>
                <w:bCs/>
                <w:sz w:val="22"/>
                <w:szCs w:val="22"/>
              </w:rPr>
            </w:pPr>
            <w:r w:rsidRPr="00D859F5">
              <w:rPr>
                <w:rFonts w:cs="Arial"/>
                <w:bCs/>
                <w:sz w:val="22"/>
                <w:szCs w:val="22"/>
              </w:rPr>
              <w:t>Assets under Advisement</w:t>
            </w:r>
            <w:r w:rsidR="00932E79">
              <w:rPr>
                <w:rFonts w:cs="Arial"/>
                <w:bCs/>
                <w:sz w:val="22"/>
                <w:szCs w:val="22"/>
              </w:rPr>
              <w:t xml:space="preserve"> </w:t>
            </w:r>
            <w:r w:rsidR="00671CDA">
              <w:rPr>
                <w:rFonts w:cs="Arial"/>
                <w:bCs/>
                <w:sz w:val="22"/>
                <w:szCs w:val="22"/>
              </w:rPr>
              <w:t>(</w:t>
            </w:r>
            <w:r w:rsidRPr="00D859F5">
              <w:rPr>
                <w:rFonts w:cs="Arial"/>
                <w:bCs/>
                <w:sz w:val="22"/>
                <w:szCs w:val="22"/>
              </w:rPr>
              <w:t>$b)</w:t>
            </w:r>
          </w:p>
        </w:tc>
      </w:tr>
      <w:tr w:rsidR="00D859F5" w:rsidRPr="00D859F5" w14:paraId="5217F93D" w14:textId="77777777" w:rsidTr="00671CDA">
        <w:tc>
          <w:tcPr>
            <w:tcW w:w="2700" w:type="dxa"/>
          </w:tcPr>
          <w:p w14:paraId="52ECE434" w14:textId="77777777" w:rsidR="002F3370" w:rsidRPr="00D859F5" w:rsidRDefault="002F3370" w:rsidP="0060279A">
            <w:pPr>
              <w:rPr>
                <w:rFonts w:cs="Arial"/>
                <w:bCs/>
                <w:sz w:val="22"/>
                <w:szCs w:val="22"/>
              </w:rPr>
            </w:pPr>
            <w:r w:rsidRPr="00D859F5">
              <w:rPr>
                <w:rFonts w:cs="Arial"/>
                <w:bCs/>
                <w:sz w:val="22"/>
                <w:szCs w:val="22"/>
              </w:rPr>
              <w:t>Private Equity</w:t>
            </w:r>
          </w:p>
        </w:tc>
        <w:tc>
          <w:tcPr>
            <w:tcW w:w="2880" w:type="dxa"/>
          </w:tcPr>
          <w:p w14:paraId="64FB8FA8" w14:textId="77777777" w:rsidR="002F3370" w:rsidRPr="00D859F5" w:rsidRDefault="002F3370" w:rsidP="0060279A">
            <w:pPr>
              <w:rPr>
                <w:rFonts w:cs="Arial"/>
                <w:bCs/>
                <w:sz w:val="22"/>
                <w:szCs w:val="22"/>
              </w:rPr>
            </w:pPr>
          </w:p>
        </w:tc>
        <w:tc>
          <w:tcPr>
            <w:tcW w:w="3240" w:type="dxa"/>
          </w:tcPr>
          <w:p w14:paraId="21C30809" w14:textId="77777777" w:rsidR="002F3370" w:rsidRPr="00D859F5" w:rsidRDefault="002F3370" w:rsidP="0060279A">
            <w:pPr>
              <w:rPr>
                <w:rFonts w:cs="Arial"/>
                <w:bCs/>
                <w:sz w:val="22"/>
                <w:szCs w:val="22"/>
              </w:rPr>
            </w:pPr>
          </w:p>
        </w:tc>
      </w:tr>
      <w:tr w:rsidR="00D859F5" w:rsidRPr="00D859F5" w14:paraId="367151A5" w14:textId="77777777" w:rsidTr="00671CDA">
        <w:tc>
          <w:tcPr>
            <w:tcW w:w="2700" w:type="dxa"/>
          </w:tcPr>
          <w:p w14:paraId="7CC18D4C" w14:textId="77777777" w:rsidR="002F3370" w:rsidRPr="00D859F5" w:rsidRDefault="002F3370" w:rsidP="0060279A">
            <w:pPr>
              <w:rPr>
                <w:rFonts w:cs="Arial"/>
                <w:bCs/>
                <w:sz w:val="22"/>
                <w:szCs w:val="22"/>
              </w:rPr>
            </w:pPr>
            <w:r w:rsidRPr="00D859F5">
              <w:rPr>
                <w:rFonts w:cs="Arial"/>
                <w:bCs/>
                <w:sz w:val="22"/>
                <w:szCs w:val="22"/>
              </w:rPr>
              <w:t xml:space="preserve">Real </w:t>
            </w:r>
            <w:r w:rsidRPr="00D859F5">
              <w:rPr>
                <w:rFonts w:cs="Arial"/>
                <w:sz w:val="22"/>
                <w:szCs w:val="22"/>
              </w:rPr>
              <w:t>Assets</w:t>
            </w:r>
          </w:p>
        </w:tc>
        <w:tc>
          <w:tcPr>
            <w:tcW w:w="2880" w:type="dxa"/>
          </w:tcPr>
          <w:p w14:paraId="28568B48" w14:textId="77777777" w:rsidR="002F3370" w:rsidRPr="00D859F5" w:rsidRDefault="002F3370" w:rsidP="0060279A">
            <w:pPr>
              <w:rPr>
                <w:rFonts w:cs="Arial"/>
                <w:bCs/>
                <w:sz w:val="22"/>
                <w:szCs w:val="22"/>
              </w:rPr>
            </w:pPr>
          </w:p>
        </w:tc>
        <w:tc>
          <w:tcPr>
            <w:tcW w:w="3240" w:type="dxa"/>
          </w:tcPr>
          <w:p w14:paraId="1B2A0793" w14:textId="77777777" w:rsidR="002F3370" w:rsidRPr="00D859F5" w:rsidRDefault="002F3370" w:rsidP="0060279A">
            <w:pPr>
              <w:rPr>
                <w:rFonts w:cs="Arial"/>
                <w:bCs/>
                <w:sz w:val="22"/>
                <w:szCs w:val="22"/>
              </w:rPr>
            </w:pPr>
          </w:p>
        </w:tc>
      </w:tr>
      <w:tr w:rsidR="00D859F5" w:rsidRPr="00D859F5" w14:paraId="7B2FF751" w14:textId="77777777" w:rsidTr="00671CDA">
        <w:tc>
          <w:tcPr>
            <w:tcW w:w="2700" w:type="dxa"/>
          </w:tcPr>
          <w:p w14:paraId="3455E61B" w14:textId="77777777" w:rsidR="002F3370" w:rsidRPr="00D859F5" w:rsidRDefault="002F3370" w:rsidP="0060279A">
            <w:pPr>
              <w:rPr>
                <w:rFonts w:cs="Arial"/>
                <w:bCs/>
                <w:sz w:val="22"/>
                <w:szCs w:val="22"/>
              </w:rPr>
            </w:pPr>
            <w:r w:rsidRPr="00D859F5">
              <w:rPr>
                <w:rFonts w:cs="Arial"/>
                <w:bCs/>
                <w:sz w:val="22"/>
                <w:szCs w:val="22"/>
              </w:rPr>
              <w:t>Hedge Funds</w:t>
            </w:r>
          </w:p>
        </w:tc>
        <w:tc>
          <w:tcPr>
            <w:tcW w:w="2880" w:type="dxa"/>
          </w:tcPr>
          <w:p w14:paraId="5E69785E" w14:textId="77777777" w:rsidR="002F3370" w:rsidRPr="00D859F5" w:rsidRDefault="002F3370" w:rsidP="0060279A">
            <w:pPr>
              <w:rPr>
                <w:rFonts w:cs="Arial"/>
                <w:bCs/>
                <w:sz w:val="22"/>
                <w:szCs w:val="22"/>
              </w:rPr>
            </w:pPr>
          </w:p>
        </w:tc>
        <w:tc>
          <w:tcPr>
            <w:tcW w:w="3240" w:type="dxa"/>
          </w:tcPr>
          <w:p w14:paraId="0F3B90D5" w14:textId="77777777" w:rsidR="002F3370" w:rsidRPr="00D859F5" w:rsidRDefault="002F3370" w:rsidP="0060279A">
            <w:pPr>
              <w:rPr>
                <w:rFonts w:cs="Arial"/>
                <w:bCs/>
                <w:sz w:val="22"/>
                <w:szCs w:val="22"/>
              </w:rPr>
            </w:pPr>
          </w:p>
        </w:tc>
      </w:tr>
      <w:tr w:rsidR="00D859F5" w:rsidRPr="00D859F5" w14:paraId="27B8C6F3" w14:textId="77777777" w:rsidTr="00671CDA">
        <w:tc>
          <w:tcPr>
            <w:tcW w:w="2700" w:type="dxa"/>
          </w:tcPr>
          <w:p w14:paraId="7A2FEA9D" w14:textId="77777777" w:rsidR="002F3370" w:rsidRPr="00D859F5" w:rsidRDefault="002F3370" w:rsidP="0060279A">
            <w:pPr>
              <w:rPr>
                <w:rFonts w:cs="Arial"/>
                <w:bCs/>
                <w:sz w:val="22"/>
                <w:szCs w:val="22"/>
              </w:rPr>
            </w:pPr>
            <w:r w:rsidRPr="00D859F5">
              <w:rPr>
                <w:rFonts w:cs="Arial"/>
                <w:bCs/>
                <w:sz w:val="22"/>
                <w:szCs w:val="22"/>
              </w:rPr>
              <w:t>Risk Management</w:t>
            </w:r>
          </w:p>
        </w:tc>
        <w:tc>
          <w:tcPr>
            <w:tcW w:w="2880" w:type="dxa"/>
          </w:tcPr>
          <w:p w14:paraId="1B48838C" w14:textId="77777777" w:rsidR="002F3370" w:rsidRPr="00D859F5" w:rsidRDefault="002F3370" w:rsidP="0060279A">
            <w:pPr>
              <w:rPr>
                <w:rFonts w:cs="Arial"/>
                <w:bCs/>
                <w:sz w:val="22"/>
                <w:szCs w:val="22"/>
              </w:rPr>
            </w:pPr>
          </w:p>
        </w:tc>
        <w:tc>
          <w:tcPr>
            <w:tcW w:w="3240" w:type="dxa"/>
          </w:tcPr>
          <w:p w14:paraId="47EB44BC" w14:textId="77777777" w:rsidR="002F3370" w:rsidRPr="00D859F5" w:rsidRDefault="002F3370" w:rsidP="0060279A">
            <w:pPr>
              <w:rPr>
                <w:rFonts w:cs="Arial"/>
                <w:bCs/>
                <w:sz w:val="22"/>
                <w:szCs w:val="22"/>
              </w:rPr>
            </w:pPr>
          </w:p>
        </w:tc>
      </w:tr>
      <w:tr w:rsidR="00D859F5" w:rsidRPr="00D859F5" w14:paraId="6C58365E" w14:textId="77777777" w:rsidTr="00671CDA">
        <w:tc>
          <w:tcPr>
            <w:tcW w:w="2700" w:type="dxa"/>
          </w:tcPr>
          <w:p w14:paraId="76B52C45" w14:textId="77777777" w:rsidR="002F3370" w:rsidRPr="00D859F5" w:rsidRDefault="002F3370" w:rsidP="0060279A">
            <w:pPr>
              <w:rPr>
                <w:rFonts w:cs="Arial"/>
                <w:bCs/>
                <w:sz w:val="22"/>
                <w:szCs w:val="22"/>
              </w:rPr>
            </w:pPr>
            <w:r w:rsidRPr="00D859F5">
              <w:rPr>
                <w:rFonts w:cs="Arial"/>
                <w:bCs/>
                <w:sz w:val="22"/>
                <w:szCs w:val="22"/>
              </w:rPr>
              <w:t>OCIO</w:t>
            </w:r>
          </w:p>
        </w:tc>
        <w:tc>
          <w:tcPr>
            <w:tcW w:w="2880" w:type="dxa"/>
          </w:tcPr>
          <w:p w14:paraId="1F7044A9" w14:textId="77777777" w:rsidR="002F3370" w:rsidRPr="00D859F5" w:rsidRDefault="002F3370" w:rsidP="0060279A">
            <w:pPr>
              <w:rPr>
                <w:rFonts w:cs="Arial"/>
                <w:bCs/>
                <w:sz w:val="22"/>
                <w:szCs w:val="22"/>
              </w:rPr>
            </w:pPr>
          </w:p>
        </w:tc>
        <w:tc>
          <w:tcPr>
            <w:tcW w:w="3240" w:type="dxa"/>
          </w:tcPr>
          <w:p w14:paraId="3106C8F5" w14:textId="77777777" w:rsidR="002F3370" w:rsidRPr="00D859F5" w:rsidRDefault="002F3370" w:rsidP="0060279A">
            <w:pPr>
              <w:rPr>
                <w:rFonts w:cs="Arial"/>
                <w:bCs/>
                <w:sz w:val="22"/>
                <w:szCs w:val="22"/>
              </w:rPr>
            </w:pPr>
          </w:p>
        </w:tc>
      </w:tr>
    </w:tbl>
    <w:p w14:paraId="7ADEF804" w14:textId="77777777" w:rsidR="00A85B92" w:rsidRPr="00D859F5" w:rsidRDefault="00A85B92" w:rsidP="00D859F5">
      <w:pPr>
        <w:pStyle w:val="ListParagraph"/>
        <w:spacing w:before="0" w:beforeAutospacing="0" w:after="0" w:afterAutospacing="0"/>
        <w:ind w:left="1440"/>
        <w:jc w:val="both"/>
        <w:rPr>
          <w:bCs/>
          <w:snapToGrid w:val="0"/>
        </w:rPr>
      </w:pPr>
    </w:p>
    <w:p w14:paraId="7DC435A8" w14:textId="470E12B0" w:rsidR="00221E40" w:rsidRPr="00D859F5" w:rsidRDefault="00221E40" w:rsidP="00D859F5">
      <w:pPr>
        <w:pStyle w:val="ListParagraph"/>
        <w:numPr>
          <w:ilvl w:val="0"/>
          <w:numId w:val="1"/>
        </w:numPr>
        <w:rPr>
          <w:b/>
          <w:bCs/>
        </w:rPr>
      </w:pPr>
      <w:r w:rsidRPr="00D859F5">
        <w:rPr>
          <w:b/>
          <w:bCs/>
        </w:rPr>
        <w:t>REGULATORY MATTERS &amp; STANDARDS OF CONDUCT</w:t>
      </w:r>
    </w:p>
    <w:p w14:paraId="6B4B5954" w14:textId="77777777" w:rsidR="00221E40" w:rsidRPr="00D859F5" w:rsidRDefault="00221E40" w:rsidP="00221E40">
      <w:pPr>
        <w:pStyle w:val="ListParagraph"/>
        <w:rPr>
          <w:b/>
          <w:bCs/>
        </w:rPr>
      </w:pPr>
    </w:p>
    <w:p w14:paraId="44AEC98D" w14:textId="77777777" w:rsidR="00221E40" w:rsidRPr="00D859F5" w:rsidRDefault="00221E40" w:rsidP="00D859F5">
      <w:pPr>
        <w:pStyle w:val="ListParagraph"/>
        <w:numPr>
          <w:ilvl w:val="1"/>
          <w:numId w:val="1"/>
        </w:numPr>
        <w:spacing w:before="0" w:beforeAutospacing="0" w:after="0" w:afterAutospacing="0"/>
        <w:ind w:left="630" w:firstLine="0"/>
        <w:jc w:val="both"/>
      </w:pPr>
      <w:r w:rsidRPr="00D859F5">
        <w:t>Is your firm a registered investment advisor with the Securities and Exchange Commission under the Investment Advisors Act of 1940?</w:t>
      </w:r>
    </w:p>
    <w:p w14:paraId="0076FE91" w14:textId="77777777" w:rsidR="00221E40" w:rsidRPr="00D859F5" w:rsidRDefault="00221E40" w:rsidP="00221E40">
      <w:pPr>
        <w:pStyle w:val="ListParagraph"/>
      </w:pPr>
    </w:p>
    <w:p w14:paraId="7010BA11" w14:textId="77777777" w:rsidR="00221E40" w:rsidRPr="00D859F5" w:rsidRDefault="00221E40" w:rsidP="00D859F5">
      <w:pPr>
        <w:pStyle w:val="ListParagraph"/>
        <w:numPr>
          <w:ilvl w:val="1"/>
          <w:numId w:val="1"/>
        </w:numPr>
        <w:spacing w:before="0" w:beforeAutospacing="0" w:after="0" w:afterAutospacing="0"/>
        <w:ind w:left="630" w:firstLine="0"/>
        <w:jc w:val="both"/>
      </w:pPr>
      <w:r w:rsidRPr="00D859F5">
        <w:t>Describe your compliance function and staffing. Does your firm have a written Code of Conduct, Ethics Policy and/or a set of standards for professional behavior? If so, how are they monitored and enforced?</w:t>
      </w:r>
    </w:p>
    <w:p w14:paraId="4CBF23A0" w14:textId="77777777" w:rsidR="00221E40" w:rsidRPr="00D859F5" w:rsidRDefault="00221E40" w:rsidP="00221E40">
      <w:pPr>
        <w:pStyle w:val="ListParagraph"/>
      </w:pPr>
    </w:p>
    <w:p w14:paraId="5BC68378" w14:textId="77777777" w:rsidR="00221E40" w:rsidRPr="00D859F5" w:rsidRDefault="00221E40" w:rsidP="00D859F5">
      <w:pPr>
        <w:pStyle w:val="ListParagraph"/>
        <w:numPr>
          <w:ilvl w:val="1"/>
          <w:numId w:val="1"/>
        </w:numPr>
        <w:spacing w:before="0" w:beforeAutospacing="0" w:after="0" w:afterAutospacing="0"/>
        <w:ind w:left="630" w:firstLine="0"/>
        <w:jc w:val="both"/>
      </w:pPr>
      <w:r w:rsidRPr="00D859F5">
        <w:t xml:space="preserve">Within the last five years, has your organization or an officer or principal been involved in litigation or other legal proceedings relating to your investment </w:t>
      </w:r>
      <w:r w:rsidRPr="00D859F5">
        <w:lastRenderedPageBreak/>
        <w:t>consulting assignments? If so, provide an explanation and indicate the current status.</w:t>
      </w:r>
    </w:p>
    <w:p w14:paraId="69AE8455" w14:textId="77777777" w:rsidR="00221E40" w:rsidRPr="00D859F5" w:rsidRDefault="00221E40" w:rsidP="00221E40">
      <w:pPr>
        <w:pStyle w:val="ListParagraph"/>
      </w:pPr>
    </w:p>
    <w:p w14:paraId="6717A6BD" w14:textId="3C880E2C" w:rsidR="00221E40" w:rsidRPr="00D859F5" w:rsidRDefault="008A134C" w:rsidP="00D859F5">
      <w:pPr>
        <w:pStyle w:val="ListParagraph"/>
        <w:numPr>
          <w:ilvl w:val="1"/>
          <w:numId w:val="1"/>
        </w:numPr>
        <w:spacing w:before="0" w:beforeAutospacing="0" w:after="0" w:afterAutospacing="0"/>
        <w:ind w:left="630" w:firstLine="0"/>
        <w:jc w:val="both"/>
      </w:pPr>
      <w:r>
        <w:t>H</w:t>
      </w:r>
      <w:r w:rsidR="00221E40" w:rsidRPr="00D859F5">
        <w:t>as the firm or any of its employees ever been investigated, disciplined, or censured by any regulatory body? If so, describe it.</w:t>
      </w:r>
    </w:p>
    <w:p w14:paraId="11649627" w14:textId="77777777" w:rsidR="00221E40" w:rsidRPr="00D859F5" w:rsidRDefault="00221E40" w:rsidP="00221E40">
      <w:pPr>
        <w:pStyle w:val="ListParagraph"/>
      </w:pPr>
    </w:p>
    <w:p w14:paraId="5AE10273" w14:textId="77777777" w:rsidR="00221E40" w:rsidRPr="00D859F5" w:rsidRDefault="00221E40" w:rsidP="00D859F5">
      <w:pPr>
        <w:pStyle w:val="ListParagraph"/>
        <w:numPr>
          <w:ilvl w:val="1"/>
          <w:numId w:val="1"/>
        </w:numPr>
        <w:spacing w:before="0" w:beforeAutospacing="0" w:after="0" w:afterAutospacing="0"/>
        <w:ind w:left="630" w:firstLine="0"/>
        <w:jc w:val="both"/>
      </w:pPr>
      <w:r w:rsidRPr="00D859F5">
        <w:t>Describe your firm’s policies or procedures to identify and manage conflicts of interest. Are there any potential conflicts of interest issues your firm would have in servicing COPERS? If so, please describe them.</w:t>
      </w:r>
    </w:p>
    <w:p w14:paraId="0527DD08" w14:textId="77777777" w:rsidR="00221E40" w:rsidRPr="00D859F5" w:rsidRDefault="00221E40" w:rsidP="00221E40">
      <w:pPr>
        <w:pStyle w:val="ListParagraph"/>
      </w:pPr>
    </w:p>
    <w:p w14:paraId="3BE3746B" w14:textId="29402615" w:rsidR="00D859F5" w:rsidRPr="00D859F5" w:rsidRDefault="00221E40" w:rsidP="00D859F5">
      <w:pPr>
        <w:pStyle w:val="ListParagraph"/>
        <w:numPr>
          <w:ilvl w:val="1"/>
          <w:numId w:val="1"/>
        </w:numPr>
        <w:spacing w:before="0" w:beforeAutospacing="0" w:after="0" w:afterAutospacing="0"/>
        <w:ind w:left="630" w:firstLine="0"/>
        <w:jc w:val="both"/>
      </w:pPr>
      <w:r w:rsidRPr="00D859F5">
        <w:t xml:space="preserve">Does your firm, its parent, affiliates, officers, or employees receive any direct or indirect compensation from investment managers? If so, describe it in </w:t>
      </w:r>
      <w:r w:rsidR="00827FDD" w:rsidRPr="00D859F5">
        <w:t>detail.</w:t>
      </w:r>
    </w:p>
    <w:p w14:paraId="5A487527" w14:textId="45E9850F" w:rsidR="00D859F5" w:rsidRPr="00D859F5" w:rsidRDefault="00D859F5" w:rsidP="00D859F5">
      <w:pPr>
        <w:pStyle w:val="ListParagraph"/>
        <w:numPr>
          <w:ilvl w:val="1"/>
          <w:numId w:val="1"/>
        </w:numPr>
        <w:spacing w:before="0" w:beforeAutospacing="0" w:after="0" w:afterAutospacing="0"/>
        <w:ind w:left="630" w:firstLine="0"/>
        <w:jc w:val="both"/>
      </w:pPr>
      <w:r w:rsidRPr="00D859F5">
        <w:t>State whether the company is currently involved in any litigation, threatened litigation, investigation, reorganization, receivership, filing, strike, audit, corporate acquisition, unpaid judgments, or other action that could have an adverse impact on your ability to provide the required RFP needs. If so, please describe the nature of the item and its potential impact.</w:t>
      </w:r>
    </w:p>
    <w:p w14:paraId="3616809E" w14:textId="77777777" w:rsidR="00F808CE" w:rsidRPr="00F808CE" w:rsidRDefault="00F808CE" w:rsidP="00F808CE">
      <w:pPr>
        <w:pStyle w:val="ListParagraph"/>
        <w:rPr>
          <w:b/>
          <w:szCs w:val="22"/>
        </w:rPr>
      </w:pPr>
    </w:p>
    <w:p w14:paraId="172BA72D" w14:textId="70D4FDB8" w:rsidR="00790C0C" w:rsidRPr="00D859F5" w:rsidRDefault="00790C0C" w:rsidP="00790C0C">
      <w:pPr>
        <w:pStyle w:val="ListParagraph"/>
        <w:numPr>
          <w:ilvl w:val="0"/>
          <w:numId w:val="1"/>
        </w:numPr>
        <w:rPr>
          <w:b/>
          <w:szCs w:val="22"/>
        </w:rPr>
      </w:pPr>
      <w:r w:rsidRPr="00D859F5">
        <w:rPr>
          <w:b/>
        </w:rPr>
        <w:t>INSURANCE &amp; FIRM OPERATIONS</w:t>
      </w:r>
    </w:p>
    <w:p w14:paraId="00B938DA" w14:textId="37AC434F" w:rsidR="00790C0C" w:rsidRDefault="00790C0C" w:rsidP="00D859F5">
      <w:pPr>
        <w:pStyle w:val="ListParagraph"/>
        <w:numPr>
          <w:ilvl w:val="1"/>
          <w:numId w:val="1"/>
        </w:numPr>
        <w:spacing w:before="0" w:beforeAutospacing="0" w:after="0" w:afterAutospacing="0"/>
        <w:ind w:left="630" w:firstLine="0"/>
        <w:jc w:val="both"/>
        <w:rPr>
          <w:bCs/>
          <w:szCs w:val="22"/>
        </w:rPr>
      </w:pPr>
      <w:r w:rsidRPr="00D859F5">
        <w:rPr>
          <w:bCs/>
          <w:szCs w:val="22"/>
        </w:rPr>
        <w:t>Please describe the levels of coverage for error and omissions insurance, general business liability insurance and any fiduciary or professional liability insurance your firm carries. Is the coverage on a per client basis, or is the dollar figure applied to the firm as a whole? List the insurance carriers by category, and their policy limits both aggregate and per client. Explain any issues you would have in obtaining such insurance or a rider at levels competitively comparable to coverage that would be offered by other respondents.</w:t>
      </w:r>
      <w:r w:rsidR="00F84737">
        <w:rPr>
          <w:bCs/>
          <w:szCs w:val="22"/>
        </w:rPr>
        <w:t xml:space="preserve"> Complete the table below.</w:t>
      </w:r>
    </w:p>
    <w:p w14:paraId="2AA3B1B9" w14:textId="77777777" w:rsidR="00714504" w:rsidRPr="00D859F5" w:rsidRDefault="00714504" w:rsidP="00D859F5">
      <w:pPr>
        <w:pStyle w:val="ListParagraph"/>
        <w:numPr>
          <w:ilvl w:val="1"/>
          <w:numId w:val="1"/>
        </w:numPr>
        <w:spacing w:before="0" w:beforeAutospacing="0" w:after="0" w:afterAutospacing="0"/>
        <w:ind w:left="630" w:firstLine="0"/>
        <w:jc w:val="both"/>
        <w:rPr>
          <w:bCs/>
          <w:szCs w:val="22"/>
        </w:rPr>
      </w:pPr>
    </w:p>
    <w:tbl>
      <w:tblPr>
        <w:tblStyle w:val="TableGrid"/>
        <w:tblW w:w="0" w:type="auto"/>
        <w:tblInd w:w="1080" w:type="dxa"/>
        <w:tblLook w:val="04A0" w:firstRow="1" w:lastRow="0" w:firstColumn="1" w:lastColumn="0" w:noHBand="0" w:noVBand="1"/>
      </w:tblPr>
      <w:tblGrid>
        <w:gridCol w:w="1465"/>
        <w:gridCol w:w="1267"/>
        <w:gridCol w:w="1284"/>
        <w:gridCol w:w="1352"/>
        <w:gridCol w:w="1431"/>
        <w:gridCol w:w="1471"/>
      </w:tblGrid>
      <w:tr w:rsidR="00F84737" w14:paraId="5764114D" w14:textId="77777777" w:rsidTr="00F84737">
        <w:tc>
          <w:tcPr>
            <w:tcW w:w="1558" w:type="dxa"/>
          </w:tcPr>
          <w:p w14:paraId="704D7E4A" w14:textId="2446F1D5" w:rsidR="00F84737" w:rsidRDefault="00F84737" w:rsidP="00790C0C">
            <w:pPr>
              <w:pStyle w:val="ListParagraph"/>
              <w:ind w:left="0"/>
              <w:rPr>
                <w:bCs/>
                <w:szCs w:val="22"/>
              </w:rPr>
            </w:pPr>
            <w:r>
              <w:rPr>
                <w:bCs/>
                <w:szCs w:val="22"/>
              </w:rPr>
              <w:t>Coverage Type</w:t>
            </w:r>
          </w:p>
        </w:tc>
        <w:tc>
          <w:tcPr>
            <w:tcW w:w="1558" w:type="dxa"/>
          </w:tcPr>
          <w:p w14:paraId="67F2D810" w14:textId="79CDF1DE" w:rsidR="00F84737" w:rsidRDefault="00F84737" w:rsidP="00790C0C">
            <w:pPr>
              <w:pStyle w:val="ListParagraph"/>
              <w:ind w:left="0"/>
              <w:rPr>
                <w:bCs/>
                <w:szCs w:val="22"/>
              </w:rPr>
            </w:pPr>
            <w:r>
              <w:rPr>
                <w:bCs/>
                <w:szCs w:val="22"/>
              </w:rPr>
              <w:t>Issuer</w:t>
            </w:r>
          </w:p>
        </w:tc>
        <w:tc>
          <w:tcPr>
            <w:tcW w:w="1558" w:type="dxa"/>
          </w:tcPr>
          <w:p w14:paraId="6A57CF54" w14:textId="12083766" w:rsidR="00F84737" w:rsidRDefault="00F84737" w:rsidP="00790C0C">
            <w:pPr>
              <w:pStyle w:val="ListParagraph"/>
              <w:ind w:left="0"/>
              <w:rPr>
                <w:bCs/>
                <w:szCs w:val="22"/>
              </w:rPr>
            </w:pPr>
            <w:r>
              <w:rPr>
                <w:bCs/>
                <w:szCs w:val="22"/>
              </w:rPr>
              <w:t>Rating</w:t>
            </w:r>
          </w:p>
        </w:tc>
        <w:tc>
          <w:tcPr>
            <w:tcW w:w="1558" w:type="dxa"/>
          </w:tcPr>
          <w:p w14:paraId="45B9AA79" w14:textId="1F5B7642" w:rsidR="00F84737" w:rsidRDefault="00F84737" w:rsidP="00790C0C">
            <w:pPr>
              <w:pStyle w:val="ListParagraph"/>
              <w:ind w:left="0"/>
              <w:rPr>
                <w:bCs/>
                <w:szCs w:val="22"/>
              </w:rPr>
            </w:pPr>
            <w:r>
              <w:rPr>
                <w:bCs/>
                <w:szCs w:val="22"/>
              </w:rPr>
              <w:t>Policy Number</w:t>
            </w:r>
          </w:p>
        </w:tc>
        <w:tc>
          <w:tcPr>
            <w:tcW w:w="1559" w:type="dxa"/>
          </w:tcPr>
          <w:p w14:paraId="7ECDBF71" w14:textId="37D523DF" w:rsidR="00F84737" w:rsidRDefault="00F84737" w:rsidP="00790C0C">
            <w:pPr>
              <w:pStyle w:val="ListParagraph"/>
              <w:ind w:left="0"/>
              <w:rPr>
                <w:bCs/>
                <w:szCs w:val="22"/>
              </w:rPr>
            </w:pPr>
            <w:r>
              <w:rPr>
                <w:bCs/>
                <w:szCs w:val="22"/>
              </w:rPr>
              <w:t>Coverage Maximum</w:t>
            </w:r>
          </w:p>
        </w:tc>
        <w:tc>
          <w:tcPr>
            <w:tcW w:w="1559" w:type="dxa"/>
          </w:tcPr>
          <w:p w14:paraId="363649F0" w14:textId="2063D50E" w:rsidR="00F84737" w:rsidRDefault="00F84737" w:rsidP="00790C0C">
            <w:pPr>
              <w:pStyle w:val="ListParagraph"/>
              <w:ind w:left="0"/>
              <w:rPr>
                <w:bCs/>
                <w:szCs w:val="22"/>
              </w:rPr>
            </w:pPr>
            <w:r>
              <w:rPr>
                <w:bCs/>
                <w:szCs w:val="22"/>
              </w:rPr>
              <w:t>Deductible</w:t>
            </w:r>
          </w:p>
        </w:tc>
      </w:tr>
      <w:tr w:rsidR="00F84737" w14:paraId="15E3BF6F" w14:textId="77777777" w:rsidTr="00F84737">
        <w:tc>
          <w:tcPr>
            <w:tcW w:w="1558" w:type="dxa"/>
          </w:tcPr>
          <w:p w14:paraId="542C350B" w14:textId="07372912" w:rsidR="00F84737" w:rsidRDefault="00F84737" w:rsidP="00790C0C">
            <w:pPr>
              <w:pStyle w:val="ListParagraph"/>
              <w:ind w:left="0"/>
              <w:rPr>
                <w:bCs/>
                <w:szCs w:val="22"/>
              </w:rPr>
            </w:pPr>
            <w:r>
              <w:rPr>
                <w:bCs/>
                <w:szCs w:val="22"/>
              </w:rPr>
              <w:t>Fidelity</w:t>
            </w:r>
          </w:p>
        </w:tc>
        <w:tc>
          <w:tcPr>
            <w:tcW w:w="1558" w:type="dxa"/>
          </w:tcPr>
          <w:p w14:paraId="3EFBD85D" w14:textId="77777777" w:rsidR="00F84737" w:rsidRDefault="00F84737" w:rsidP="00790C0C">
            <w:pPr>
              <w:pStyle w:val="ListParagraph"/>
              <w:ind w:left="0"/>
              <w:rPr>
                <w:bCs/>
                <w:szCs w:val="22"/>
              </w:rPr>
            </w:pPr>
          </w:p>
        </w:tc>
        <w:tc>
          <w:tcPr>
            <w:tcW w:w="1558" w:type="dxa"/>
          </w:tcPr>
          <w:p w14:paraId="5EA83ACE" w14:textId="77777777" w:rsidR="00F84737" w:rsidRDefault="00F84737" w:rsidP="00790C0C">
            <w:pPr>
              <w:pStyle w:val="ListParagraph"/>
              <w:ind w:left="0"/>
              <w:rPr>
                <w:bCs/>
                <w:szCs w:val="22"/>
              </w:rPr>
            </w:pPr>
          </w:p>
        </w:tc>
        <w:tc>
          <w:tcPr>
            <w:tcW w:w="1558" w:type="dxa"/>
          </w:tcPr>
          <w:p w14:paraId="76E4D490" w14:textId="77777777" w:rsidR="00F84737" w:rsidRDefault="00F84737" w:rsidP="00790C0C">
            <w:pPr>
              <w:pStyle w:val="ListParagraph"/>
              <w:ind w:left="0"/>
              <w:rPr>
                <w:bCs/>
                <w:szCs w:val="22"/>
              </w:rPr>
            </w:pPr>
          </w:p>
        </w:tc>
        <w:tc>
          <w:tcPr>
            <w:tcW w:w="1559" w:type="dxa"/>
          </w:tcPr>
          <w:p w14:paraId="43BB8F73" w14:textId="77777777" w:rsidR="00F84737" w:rsidRDefault="00F84737" w:rsidP="00790C0C">
            <w:pPr>
              <w:pStyle w:val="ListParagraph"/>
              <w:ind w:left="0"/>
              <w:rPr>
                <w:bCs/>
                <w:szCs w:val="22"/>
              </w:rPr>
            </w:pPr>
          </w:p>
        </w:tc>
        <w:tc>
          <w:tcPr>
            <w:tcW w:w="1559" w:type="dxa"/>
          </w:tcPr>
          <w:p w14:paraId="0D7B016D" w14:textId="77777777" w:rsidR="00F84737" w:rsidRDefault="00F84737" w:rsidP="00790C0C">
            <w:pPr>
              <w:pStyle w:val="ListParagraph"/>
              <w:ind w:left="0"/>
              <w:rPr>
                <w:bCs/>
                <w:szCs w:val="22"/>
              </w:rPr>
            </w:pPr>
          </w:p>
        </w:tc>
      </w:tr>
      <w:tr w:rsidR="00F84737" w14:paraId="70E93A31" w14:textId="77777777" w:rsidTr="00F84737">
        <w:tc>
          <w:tcPr>
            <w:tcW w:w="1558" w:type="dxa"/>
          </w:tcPr>
          <w:p w14:paraId="6A45416C" w14:textId="16753849" w:rsidR="00F84737" w:rsidRDefault="00F84737" w:rsidP="00790C0C">
            <w:pPr>
              <w:pStyle w:val="ListParagraph"/>
              <w:ind w:left="0"/>
              <w:rPr>
                <w:bCs/>
                <w:szCs w:val="22"/>
              </w:rPr>
            </w:pPr>
            <w:r>
              <w:rPr>
                <w:bCs/>
                <w:szCs w:val="22"/>
              </w:rPr>
              <w:t>Fiduciary</w:t>
            </w:r>
          </w:p>
        </w:tc>
        <w:tc>
          <w:tcPr>
            <w:tcW w:w="1558" w:type="dxa"/>
          </w:tcPr>
          <w:p w14:paraId="7DEBC338" w14:textId="77777777" w:rsidR="00F84737" w:rsidRDefault="00F84737" w:rsidP="00790C0C">
            <w:pPr>
              <w:pStyle w:val="ListParagraph"/>
              <w:ind w:left="0"/>
              <w:rPr>
                <w:bCs/>
                <w:szCs w:val="22"/>
              </w:rPr>
            </w:pPr>
          </w:p>
        </w:tc>
        <w:tc>
          <w:tcPr>
            <w:tcW w:w="1558" w:type="dxa"/>
          </w:tcPr>
          <w:p w14:paraId="58AD2644" w14:textId="77777777" w:rsidR="00F84737" w:rsidRDefault="00F84737" w:rsidP="00790C0C">
            <w:pPr>
              <w:pStyle w:val="ListParagraph"/>
              <w:ind w:left="0"/>
              <w:rPr>
                <w:bCs/>
                <w:szCs w:val="22"/>
              </w:rPr>
            </w:pPr>
          </w:p>
        </w:tc>
        <w:tc>
          <w:tcPr>
            <w:tcW w:w="1558" w:type="dxa"/>
          </w:tcPr>
          <w:p w14:paraId="05A1E057" w14:textId="77777777" w:rsidR="00F84737" w:rsidRDefault="00F84737" w:rsidP="00790C0C">
            <w:pPr>
              <w:pStyle w:val="ListParagraph"/>
              <w:ind w:left="0"/>
              <w:rPr>
                <w:bCs/>
                <w:szCs w:val="22"/>
              </w:rPr>
            </w:pPr>
          </w:p>
        </w:tc>
        <w:tc>
          <w:tcPr>
            <w:tcW w:w="1559" w:type="dxa"/>
          </w:tcPr>
          <w:p w14:paraId="2E2810B8" w14:textId="77777777" w:rsidR="00F84737" w:rsidRDefault="00F84737" w:rsidP="00790C0C">
            <w:pPr>
              <w:pStyle w:val="ListParagraph"/>
              <w:ind w:left="0"/>
              <w:rPr>
                <w:bCs/>
                <w:szCs w:val="22"/>
              </w:rPr>
            </w:pPr>
          </w:p>
        </w:tc>
        <w:tc>
          <w:tcPr>
            <w:tcW w:w="1559" w:type="dxa"/>
          </w:tcPr>
          <w:p w14:paraId="521635A4" w14:textId="77777777" w:rsidR="00F84737" w:rsidRDefault="00F84737" w:rsidP="00790C0C">
            <w:pPr>
              <w:pStyle w:val="ListParagraph"/>
              <w:ind w:left="0"/>
              <w:rPr>
                <w:bCs/>
                <w:szCs w:val="22"/>
              </w:rPr>
            </w:pPr>
          </w:p>
        </w:tc>
      </w:tr>
      <w:tr w:rsidR="00F84737" w14:paraId="4DCD7DE6" w14:textId="77777777" w:rsidTr="00F84737">
        <w:tc>
          <w:tcPr>
            <w:tcW w:w="1558" w:type="dxa"/>
          </w:tcPr>
          <w:p w14:paraId="67CD838D" w14:textId="1D323330" w:rsidR="00F84737" w:rsidRDefault="00F84737" w:rsidP="00790C0C">
            <w:pPr>
              <w:pStyle w:val="ListParagraph"/>
              <w:ind w:left="0"/>
              <w:rPr>
                <w:bCs/>
                <w:szCs w:val="22"/>
              </w:rPr>
            </w:pPr>
            <w:r>
              <w:rPr>
                <w:bCs/>
                <w:szCs w:val="22"/>
              </w:rPr>
              <w:t>Errors &amp; Omissions</w:t>
            </w:r>
          </w:p>
        </w:tc>
        <w:tc>
          <w:tcPr>
            <w:tcW w:w="1558" w:type="dxa"/>
          </w:tcPr>
          <w:p w14:paraId="523CAFF5" w14:textId="77777777" w:rsidR="00F84737" w:rsidRDefault="00F84737" w:rsidP="00790C0C">
            <w:pPr>
              <w:pStyle w:val="ListParagraph"/>
              <w:ind w:left="0"/>
              <w:rPr>
                <w:bCs/>
                <w:szCs w:val="22"/>
              </w:rPr>
            </w:pPr>
          </w:p>
        </w:tc>
        <w:tc>
          <w:tcPr>
            <w:tcW w:w="1558" w:type="dxa"/>
          </w:tcPr>
          <w:p w14:paraId="7D372DE1" w14:textId="77777777" w:rsidR="00F84737" w:rsidRDefault="00F84737" w:rsidP="00790C0C">
            <w:pPr>
              <w:pStyle w:val="ListParagraph"/>
              <w:ind w:left="0"/>
              <w:rPr>
                <w:bCs/>
                <w:szCs w:val="22"/>
              </w:rPr>
            </w:pPr>
          </w:p>
        </w:tc>
        <w:tc>
          <w:tcPr>
            <w:tcW w:w="1558" w:type="dxa"/>
          </w:tcPr>
          <w:p w14:paraId="48E815D0" w14:textId="77777777" w:rsidR="00F84737" w:rsidRDefault="00F84737" w:rsidP="00790C0C">
            <w:pPr>
              <w:pStyle w:val="ListParagraph"/>
              <w:ind w:left="0"/>
              <w:rPr>
                <w:bCs/>
                <w:szCs w:val="22"/>
              </w:rPr>
            </w:pPr>
          </w:p>
        </w:tc>
        <w:tc>
          <w:tcPr>
            <w:tcW w:w="1559" w:type="dxa"/>
          </w:tcPr>
          <w:p w14:paraId="0A9996D2" w14:textId="77777777" w:rsidR="00F84737" w:rsidRDefault="00F84737" w:rsidP="00790C0C">
            <w:pPr>
              <w:pStyle w:val="ListParagraph"/>
              <w:ind w:left="0"/>
              <w:rPr>
                <w:bCs/>
                <w:szCs w:val="22"/>
              </w:rPr>
            </w:pPr>
          </w:p>
        </w:tc>
        <w:tc>
          <w:tcPr>
            <w:tcW w:w="1559" w:type="dxa"/>
          </w:tcPr>
          <w:p w14:paraId="413BA9FD" w14:textId="77777777" w:rsidR="00F84737" w:rsidRDefault="00F84737" w:rsidP="00790C0C">
            <w:pPr>
              <w:pStyle w:val="ListParagraph"/>
              <w:ind w:left="0"/>
              <w:rPr>
                <w:bCs/>
                <w:szCs w:val="22"/>
              </w:rPr>
            </w:pPr>
          </w:p>
        </w:tc>
      </w:tr>
      <w:tr w:rsidR="00F84737" w14:paraId="433C5CCA" w14:textId="77777777" w:rsidTr="00F84737">
        <w:tc>
          <w:tcPr>
            <w:tcW w:w="1558" w:type="dxa"/>
          </w:tcPr>
          <w:p w14:paraId="6211C96F" w14:textId="3454E721" w:rsidR="00F84737" w:rsidRDefault="00F84737" w:rsidP="00790C0C">
            <w:pPr>
              <w:pStyle w:val="ListParagraph"/>
              <w:ind w:left="0"/>
              <w:rPr>
                <w:bCs/>
                <w:szCs w:val="22"/>
              </w:rPr>
            </w:pPr>
            <w:r>
              <w:rPr>
                <w:bCs/>
                <w:szCs w:val="22"/>
              </w:rPr>
              <w:t>Directors &amp; Officers</w:t>
            </w:r>
          </w:p>
        </w:tc>
        <w:tc>
          <w:tcPr>
            <w:tcW w:w="1558" w:type="dxa"/>
          </w:tcPr>
          <w:p w14:paraId="5F699D09" w14:textId="77777777" w:rsidR="00F84737" w:rsidRDefault="00F84737" w:rsidP="00790C0C">
            <w:pPr>
              <w:pStyle w:val="ListParagraph"/>
              <w:ind w:left="0"/>
              <w:rPr>
                <w:bCs/>
                <w:szCs w:val="22"/>
              </w:rPr>
            </w:pPr>
          </w:p>
        </w:tc>
        <w:tc>
          <w:tcPr>
            <w:tcW w:w="1558" w:type="dxa"/>
          </w:tcPr>
          <w:p w14:paraId="71BA49D1" w14:textId="77777777" w:rsidR="00F84737" w:rsidRDefault="00F84737" w:rsidP="00790C0C">
            <w:pPr>
              <w:pStyle w:val="ListParagraph"/>
              <w:ind w:left="0"/>
              <w:rPr>
                <w:bCs/>
                <w:szCs w:val="22"/>
              </w:rPr>
            </w:pPr>
          </w:p>
        </w:tc>
        <w:tc>
          <w:tcPr>
            <w:tcW w:w="1558" w:type="dxa"/>
          </w:tcPr>
          <w:p w14:paraId="12AED82E" w14:textId="77777777" w:rsidR="00F84737" w:rsidRDefault="00F84737" w:rsidP="00790C0C">
            <w:pPr>
              <w:pStyle w:val="ListParagraph"/>
              <w:ind w:left="0"/>
              <w:rPr>
                <w:bCs/>
                <w:szCs w:val="22"/>
              </w:rPr>
            </w:pPr>
          </w:p>
        </w:tc>
        <w:tc>
          <w:tcPr>
            <w:tcW w:w="1559" w:type="dxa"/>
          </w:tcPr>
          <w:p w14:paraId="58A81CEC" w14:textId="77777777" w:rsidR="00F84737" w:rsidRDefault="00F84737" w:rsidP="00790C0C">
            <w:pPr>
              <w:pStyle w:val="ListParagraph"/>
              <w:ind w:left="0"/>
              <w:rPr>
                <w:bCs/>
                <w:szCs w:val="22"/>
              </w:rPr>
            </w:pPr>
          </w:p>
        </w:tc>
        <w:tc>
          <w:tcPr>
            <w:tcW w:w="1559" w:type="dxa"/>
          </w:tcPr>
          <w:p w14:paraId="446A7D20" w14:textId="77777777" w:rsidR="00F84737" w:rsidRDefault="00F84737" w:rsidP="00790C0C">
            <w:pPr>
              <w:pStyle w:val="ListParagraph"/>
              <w:ind w:left="0"/>
              <w:rPr>
                <w:bCs/>
                <w:szCs w:val="22"/>
              </w:rPr>
            </w:pPr>
          </w:p>
        </w:tc>
      </w:tr>
      <w:tr w:rsidR="00F84737" w14:paraId="4411D370" w14:textId="77777777" w:rsidTr="00F84737">
        <w:tc>
          <w:tcPr>
            <w:tcW w:w="1558" w:type="dxa"/>
          </w:tcPr>
          <w:p w14:paraId="538C4C3E" w14:textId="031A09E4" w:rsidR="00F84737" w:rsidRDefault="00F84737" w:rsidP="00790C0C">
            <w:pPr>
              <w:pStyle w:val="ListParagraph"/>
              <w:ind w:left="0"/>
              <w:rPr>
                <w:bCs/>
                <w:szCs w:val="22"/>
              </w:rPr>
            </w:pPr>
            <w:r>
              <w:rPr>
                <w:bCs/>
                <w:szCs w:val="22"/>
              </w:rPr>
              <w:t>Cyber</w:t>
            </w:r>
          </w:p>
        </w:tc>
        <w:tc>
          <w:tcPr>
            <w:tcW w:w="1558" w:type="dxa"/>
          </w:tcPr>
          <w:p w14:paraId="4855D5B8" w14:textId="77777777" w:rsidR="00F84737" w:rsidRDefault="00F84737" w:rsidP="00790C0C">
            <w:pPr>
              <w:pStyle w:val="ListParagraph"/>
              <w:ind w:left="0"/>
              <w:rPr>
                <w:bCs/>
                <w:szCs w:val="22"/>
              </w:rPr>
            </w:pPr>
          </w:p>
        </w:tc>
        <w:tc>
          <w:tcPr>
            <w:tcW w:w="1558" w:type="dxa"/>
          </w:tcPr>
          <w:p w14:paraId="1FF4BC9A" w14:textId="77777777" w:rsidR="00F84737" w:rsidRDefault="00F84737" w:rsidP="00790C0C">
            <w:pPr>
              <w:pStyle w:val="ListParagraph"/>
              <w:ind w:left="0"/>
              <w:rPr>
                <w:bCs/>
                <w:szCs w:val="22"/>
              </w:rPr>
            </w:pPr>
          </w:p>
        </w:tc>
        <w:tc>
          <w:tcPr>
            <w:tcW w:w="1558" w:type="dxa"/>
          </w:tcPr>
          <w:p w14:paraId="0AF421BC" w14:textId="77777777" w:rsidR="00F84737" w:rsidRDefault="00F84737" w:rsidP="00790C0C">
            <w:pPr>
              <w:pStyle w:val="ListParagraph"/>
              <w:ind w:left="0"/>
              <w:rPr>
                <w:bCs/>
                <w:szCs w:val="22"/>
              </w:rPr>
            </w:pPr>
          </w:p>
        </w:tc>
        <w:tc>
          <w:tcPr>
            <w:tcW w:w="1559" w:type="dxa"/>
          </w:tcPr>
          <w:p w14:paraId="52BEEF34" w14:textId="77777777" w:rsidR="00F84737" w:rsidRDefault="00F84737" w:rsidP="00790C0C">
            <w:pPr>
              <w:pStyle w:val="ListParagraph"/>
              <w:ind w:left="0"/>
              <w:rPr>
                <w:bCs/>
                <w:szCs w:val="22"/>
              </w:rPr>
            </w:pPr>
          </w:p>
        </w:tc>
        <w:tc>
          <w:tcPr>
            <w:tcW w:w="1559" w:type="dxa"/>
          </w:tcPr>
          <w:p w14:paraId="01EB89CB" w14:textId="77777777" w:rsidR="00F84737" w:rsidRDefault="00F84737" w:rsidP="00790C0C">
            <w:pPr>
              <w:pStyle w:val="ListParagraph"/>
              <w:ind w:left="0"/>
              <w:rPr>
                <w:bCs/>
                <w:szCs w:val="22"/>
              </w:rPr>
            </w:pPr>
          </w:p>
        </w:tc>
      </w:tr>
    </w:tbl>
    <w:p w14:paraId="5CC6ABF4" w14:textId="77777777" w:rsidR="00790C0C" w:rsidRPr="00D859F5" w:rsidRDefault="00790C0C" w:rsidP="00790C0C">
      <w:pPr>
        <w:pStyle w:val="ListParagraph"/>
        <w:ind w:left="1080"/>
        <w:rPr>
          <w:bCs/>
          <w:szCs w:val="22"/>
        </w:rPr>
      </w:pPr>
    </w:p>
    <w:p w14:paraId="4CBFA8A7" w14:textId="77777777" w:rsidR="00790C0C" w:rsidRPr="00D859F5" w:rsidRDefault="00790C0C" w:rsidP="00D859F5">
      <w:pPr>
        <w:pStyle w:val="ListParagraph"/>
        <w:numPr>
          <w:ilvl w:val="1"/>
          <w:numId w:val="1"/>
        </w:numPr>
        <w:spacing w:before="0" w:beforeAutospacing="0" w:after="0" w:afterAutospacing="0"/>
        <w:ind w:left="630" w:firstLine="0"/>
        <w:jc w:val="both"/>
        <w:rPr>
          <w:bCs/>
          <w:szCs w:val="22"/>
        </w:rPr>
      </w:pPr>
      <w:r w:rsidRPr="00D859F5">
        <w:rPr>
          <w:bCs/>
          <w:szCs w:val="22"/>
        </w:rPr>
        <w:t>What client, investment manager or employee claims have been made to or paid by your insurance carriers in the last five years? Provide an explanation and indicate the current status.</w:t>
      </w:r>
    </w:p>
    <w:p w14:paraId="6FB5DB04" w14:textId="77777777" w:rsidR="00790C0C" w:rsidRPr="00D859F5" w:rsidRDefault="00790C0C" w:rsidP="00790C0C">
      <w:pPr>
        <w:pStyle w:val="ListParagraph"/>
        <w:rPr>
          <w:bCs/>
          <w:szCs w:val="22"/>
        </w:rPr>
      </w:pPr>
    </w:p>
    <w:p w14:paraId="2EA02C2E" w14:textId="77777777" w:rsidR="00790C0C" w:rsidRPr="00D859F5" w:rsidRDefault="00790C0C" w:rsidP="00D859F5">
      <w:pPr>
        <w:pStyle w:val="ListParagraph"/>
        <w:numPr>
          <w:ilvl w:val="1"/>
          <w:numId w:val="1"/>
        </w:numPr>
        <w:spacing w:before="0" w:beforeAutospacing="0" w:after="0" w:afterAutospacing="0"/>
        <w:ind w:left="630" w:firstLine="0"/>
        <w:jc w:val="both"/>
        <w:rPr>
          <w:bCs/>
          <w:szCs w:val="22"/>
        </w:rPr>
      </w:pPr>
      <w:r w:rsidRPr="00D859F5">
        <w:rPr>
          <w:bCs/>
          <w:szCs w:val="22"/>
        </w:rPr>
        <w:lastRenderedPageBreak/>
        <w:t>Provide the following as separate attachments: Form ADV, compliance manual, code of ethics, disaster recovery/business continuity plans, cybersecurity controls, regulatory body examination results, allocation policy, and annual financial report.</w:t>
      </w:r>
    </w:p>
    <w:p w14:paraId="51CBA0C6" w14:textId="77777777" w:rsidR="00790C0C" w:rsidRPr="00D859F5" w:rsidRDefault="00790C0C" w:rsidP="00790C0C">
      <w:pPr>
        <w:pStyle w:val="ListParagraph"/>
        <w:rPr>
          <w:bCs/>
          <w:szCs w:val="22"/>
        </w:rPr>
      </w:pPr>
    </w:p>
    <w:p w14:paraId="0BE3B163" w14:textId="77777777" w:rsidR="00790C0C" w:rsidRPr="00D859F5" w:rsidRDefault="00790C0C" w:rsidP="00D859F5">
      <w:pPr>
        <w:pStyle w:val="ListParagraph"/>
        <w:numPr>
          <w:ilvl w:val="1"/>
          <w:numId w:val="1"/>
        </w:numPr>
        <w:spacing w:before="0" w:beforeAutospacing="0" w:after="0" w:afterAutospacing="0"/>
        <w:ind w:left="630" w:firstLine="0"/>
        <w:jc w:val="both"/>
        <w:rPr>
          <w:bCs/>
          <w:szCs w:val="22"/>
        </w:rPr>
      </w:pPr>
      <w:r w:rsidRPr="00D859F5">
        <w:rPr>
          <w:bCs/>
          <w:szCs w:val="22"/>
        </w:rPr>
        <w:t>Has your firm ever experienced a data breach or other cybersecurity event that involved client or confidential information? If so, describe it in detail.</w:t>
      </w:r>
    </w:p>
    <w:p w14:paraId="4AB15A5D" w14:textId="77777777" w:rsidR="002F3370" w:rsidRPr="009C5862" w:rsidRDefault="002F3370" w:rsidP="00A531C0">
      <w:pPr>
        <w:ind w:left="720"/>
        <w:rPr>
          <w:bCs/>
          <w:snapToGrid w:val="0"/>
        </w:rPr>
      </w:pPr>
    </w:p>
    <w:sectPr w:rsidR="002F3370" w:rsidRPr="009C5862" w:rsidSect="005E2E67">
      <w:head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3A4E" w14:textId="77777777" w:rsidR="009F7264" w:rsidRDefault="009F7264" w:rsidP="00023795">
      <w:pPr>
        <w:spacing w:line="240" w:lineRule="auto"/>
      </w:pPr>
      <w:r>
        <w:separator/>
      </w:r>
    </w:p>
  </w:endnote>
  <w:endnote w:type="continuationSeparator" w:id="0">
    <w:p w14:paraId="1A0581A4" w14:textId="77777777" w:rsidR="009F7264" w:rsidRDefault="009F7264" w:rsidP="00023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8C42E" w14:textId="77777777" w:rsidR="009F7264" w:rsidRDefault="009F7264" w:rsidP="00023795">
      <w:pPr>
        <w:spacing w:line="240" w:lineRule="auto"/>
      </w:pPr>
      <w:r>
        <w:separator/>
      </w:r>
    </w:p>
  </w:footnote>
  <w:footnote w:type="continuationSeparator" w:id="0">
    <w:p w14:paraId="51E7CC57" w14:textId="77777777" w:rsidR="009F7264" w:rsidRDefault="009F7264" w:rsidP="000237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B0C" w14:textId="518EC60C" w:rsidR="00023795" w:rsidRDefault="00023795" w:rsidP="00023795">
    <w:pPr>
      <w:pStyle w:val="Header"/>
      <w:jc w:val="center"/>
    </w:pPr>
    <w:r>
      <w:rPr>
        <w:noProof/>
      </w:rPr>
      <w:drawing>
        <wp:inline distT="0" distB="0" distL="0" distR="0" wp14:anchorId="6D50AE59" wp14:editId="4B3D6D10">
          <wp:extent cx="2686050" cy="1119474"/>
          <wp:effectExtent l="0" t="0" r="0" b="5080"/>
          <wp:docPr id="426741398" name="Picture 426741398" descr="COP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E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9446" cy="11250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950"/>
    <w:multiLevelType w:val="hybridMultilevel"/>
    <w:tmpl w:val="DF86A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2095E"/>
    <w:multiLevelType w:val="hybridMultilevel"/>
    <w:tmpl w:val="F39AD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316F4"/>
    <w:multiLevelType w:val="hybridMultilevel"/>
    <w:tmpl w:val="0D829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E3E60"/>
    <w:multiLevelType w:val="hybridMultilevel"/>
    <w:tmpl w:val="6A105314"/>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E760B4"/>
    <w:multiLevelType w:val="hybridMultilevel"/>
    <w:tmpl w:val="0D829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27BF7"/>
    <w:multiLevelType w:val="hybridMultilevel"/>
    <w:tmpl w:val="0A780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62C61"/>
    <w:multiLevelType w:val="hybridMultilevel"/>
    <w:tmpl w:val="A4DE7060"/>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8E838AF"/>
    <w:multiLevelType w:val="hybridMultilevel"/>
    <w:tmpl w:val="1E002FA6"/>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055838"/>
    <w:multiLevelType w:val="hybridMultilevel"/>
    <w:tmpl w:val="C142A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46D0E"/>
    <w:multiLevelType w:val="hybridMultilevel"/>
    <w:tmpl w:val="70061B3A"/>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5134D74"/>
    <w:multiLevelType w:val="hybridMultilevel"/>
    <w:tmpl w:val="FBE8BD62"/>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5FC4B82"/>
    <w:multiLevelType w:val="hybridMultilevel"/>
    <w:tmpl w:val="038E9A3C"/>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F062ED"/>
    <w:multiLevelType w:val="hybridMultilevel"/>
    <w:tmpl w:val="1A1AAE84"/>
    <w:lvl w:ilvl="0" w:tplc="FFFFFFFF">
      <w:start w:val="1"/>
      <w:numFmt w:val="decimal"/>
      <w:lvlText w:val="%1."/>
      <w:lvlJc w:val="left"/>
      <w:pPr>
        <w:ind w:left="720" w:hanging="360"/>
      </w:pPr>
      <w:rPr>
        <w:rFonts w:hint="default"/>
        <w:b/>
      </w:rPr>
    </w:lvl>
    <w:lvl w:ilvl="1" w:tplc="0409001B">
      <w:start w:val="1"/>
      <w:numFmt w:val="lowerRoman"/>
      <w:lvlText w:val="%2."/>
      <w:lvlJc w:val="righ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4F1A4B"/>
    <w:multiLevelType w:val="hybridMultilevel"/>
    <w:tmpl w:val="AAA4F432"/>
    <w:lvl w:ilvl="0" w:tplc="9ED01696">
      <w:start w:val="1"/>
      <w:numFmt w:val="lowerLetter"/>
      <w:lvlText w:val="%1."/>
      <w:lvlJc w:val="left"/>
      <w:pPr>
        <w:ind w:left="720" w:hanging="360"/>
      </w:pPr>
      <w:rPr>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7A45A3B"/>
    <w:multiLevelType w:val="hybridMultilevel"/>
    <w:tmpl w:val="BF28D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94742"/>
    <w:multiLevelType w:val="hybridMultilevel"/>
    <w:tmpl w:val="E0FCA27E"/>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E06C40"/>
    <w:multiLevelType w:val="hybridMultilevel"/>
    <w:tmpl w:val="3B7E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510A4E"/>
    <w:multiLevelType w:val="hybridMultilevel"/>
    <w:tmpl w:val="0D829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863DB"/>
    <w:multiLevelType w:val="hybridMultilevel"/>
    <w:tmpl w:val="27B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B41C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1C1966"/>
    <w:multiLevelType w:val="hybridMultilevel"/>
    <w:tmpl w:val="2FB6D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D071DA"/>
    <w:multiLevelType w:val="hybridMultilevel"/>
    <w:tmpl w:val="233ACE3E"/>
    <w:lvl w:ilvl="0" w:tplc="D82E0D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DA40EF"/>
    <w:multiLevelType w:val="hybridMultilevel"/>
    <w:tmpl w:val="F87EBAD8"/>
    <w:lvl w:ilvl="0" w:tplc="5E46FB32">
      <w:start w:val="1"/>
      <w:numFmt w:val="decimal"/>
      <w:lvlText w:val="%1."/>
      <w:lvlJc w:val="left"/>
      <w:pPr>
        <w:ind w:left="720" w:hanging="360"/>
      </w:pPr>
      <w:rPr>
        <w:rFonts w:hint="default"/>
        <w:b/>
      </w:rPr>
    </w:lvl>
    <w:lvl w:ilvl="1" w:tplc="9ED01696">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B4043A"/>
    <w:multiLevelType w:val="hybridMultilevel"/>
    <w:tmpl w:val="0D829B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645750"/>
    <w:multiLevelType w:val="hybridMultilevel"/>
    <w:tmpl w:val="6074AB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C81297"/>
    <w:multiLevelType w:val="hybridMultilevel"/>
    <w:tmpl w:val="D722CD48"/>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2591DEC"/>
    <w:multiLevelType w:val="hybridMultilevel"/>
    <w:tmpl w:val="7A1AD73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B891373"/>
    <w:multiLevelType w:val="hybridMultilevel"/>
    <w:tmpl w:val="EA5A1898"/>
    <w:lvl w:ilvl="0" w:tplc="FFFFFFF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9C4A77"/>
    <w:multiLevelType w:val="hybridMultilevel"/>
    <w:tmpl w:val="78DE7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242405"/>
    <w:multiLevelType w:val="hybridMultilevel"/>
    <w:tmpl w:val="FBD0F6C6"/>
    <w:lvl w:ilvl="0" w:tplc="9EAE16EA">
      <w:start w:val="1"/>
      <w:numFmt w:val="bullet"/>
      <w:lvlText w:val=""/>
      <w:lvlJc w:val="left"/>
      <w:pPr>
        <w:ind w:left="720" w:hanging="360"/>
      </w:pPr>
      <w:rPr>
        <w:rFonts w:ascii="Symbol" w:hAnsi="Symbol"/>
      </w:rPr>
    </w:lvl>
    <w:lvl w:ilvl="1" w:tplc="5FE8AA58">
      <w:start w:val="1"/>
      <w:numFmt w:val="bullet"/>
      <w:lvlText w:val=""/>
      <w:lvlJc w:val="left"/>
      <w:pPr>
        <w:ind w:left="720" w:hanging="360"/>
      </w:pPr>
      <w:rPr>
        <w:rFonts w:ascii="Symbol" w:hAnsi="Symbol"/>
      </w:rPr>
    </w:lvl>
    <w:lvl w:ilvl="2" w:tplc="79927990">
      <w:start w:val="1"/>
      <w:numFmt w:val="bullet"/>
      <w:lvlText w:val=""/>
      <w:lvlJc w:val="left"/>
      <w:pPr>
        <w:ind w:left="720" w:hanging="360"/>
      </w:pPr>
      <w:rPr>
        <w:rFonts w:ascii="Symbol" w:hAnsi="Symbol"/>
      </w:rPr>
    </w:lvl>
    <w:lvl w:ilvl="3" w:tplc="07C67BF6">
      <w:start w:val="1"/>
      <w:numFmt w:val="bullet"/>
      <w:lvlText w:val=""/>
      <w:lvlJc w:val="left"/>
      <w:pPr>
        <w:ind w:left="720" w:hanging="360"/>
      </w:pPr>
      <w:rPr>
        <w:rFonts w:ascii="Symbol" w:hAnsi="Symbol"/>
      </w:rPr>
    </w:lvl>
    <w:lvl w:ilvl="4" w:tplc="21169A80">
      <w:start w:val="1"/>
      <w:numFmt w:val="bullet"/>
      <w:lvlText w:val=""/>
      <w:lvlJc w:val="left"/>
      <w:pPr>
        <w:ind w:left="720" w:hanging="360"/>
      </w:pPr>
      <w:rPr>
        <w:rFonts w:ascii="Symbol" w:hAnsi="Symbol"/>
      </w:rPr>
    </w:lvl>
    <w:lvl w:ilvl="5" w:tplc="BD8C4D72">
      <w:start w:val="1"/>
      <w:numFmt w:val="bullet"/>
      <w:lvlText w:val=""/>
      <w:lvlJc w:val="left"/>
      <w:pPr>
        <w:ind w:left="720" w:hanging="360"/>
      </w:pPr>
      <w:rPr>
        <w:rFonts w:ascii="Symbol" w:hAnsi="Symbol"/>
      </w:rPr>
    </w:lvl>
    <w:lvl w:ilvl="6" w:tplc="A08C8146">
      <w:start w:val="1"/>
      <w:numFmt w:val="bullet"/>
      <w:lvlText w:val=""/>
      <w:lvlJc w:val="left"/>
      <w:pPr>
        <w:ind w:left="720" w:hanging="360"/>
      </w:pPr>
      <w:rPr>
        <w:rFonts w:ascii="Symbol" w:hAnsi="Symbol"/>
      </w:rPr>
    </w:lvl>
    <w:lvl w:ilvl="7" w:tplc="C4661DDE">
      <w:start w:val="1"/>
      <w:numFmt w:val="bullet"/>
      <w:lvlText w:val=""/>
      <w:lvlJc w:val="left"/>
      <w:pPr>
        <w:ind w:left="720" w:hanging="360"/>
      </w:pPr>
      <w:rPr>
        <w:rFonts w:ascii="Symbol" w:hAnsi="Symbol"/>
      </w:rPr>
    </w:lvl>
    <w:lvl w:ilvl="8" w:tplc="269C9B22">
      <w:start w:val="1"/>
      <w:numFmt w:val="bullet"/>
      <w:lvlText w:val=""/>
      <w:lvlJc w:val="left"/>
      <w:pPr>
        <w:ind w:left="720" w:hanging="360"/>
      </w:pPr>
      <w:rPr>
        <w:rFonts w:ascii="Symbol" w:hAnsi="Symbol"/>
      </w:rPr>
    </w:lvl>
  </w:abstractNum>
  <w:num w:numId="1" w16cid:durableId="886841168">
    <w:abstractNumId w:val="22"/>
  </w:num>
  <w:num w:numId="2" w16cid:durableId="1279526064">
    <w:abstractNumId w:val="17"/>
  </w:num>
  <w:num w:numId="3" w16cid:durableId="1270814699">
    <w:abstractNumId w:val="4"/>
  </w:num>
  <w:num w:numId="4" w16cid:durableId="395276293">
    <w:abstractNumId w:val="23"/>
  </w:num>
  <w:num w:numId="5" w16cid:durableId="2041128596">
    <w:abstractNumId w:val="2"/>
  </w:num>
  <w:num w:numId="6" w16cid:durableId="1792244981">
    <w:abstractNumId w:val="8"/>
  </w:num>
  <w:num w:numId="7" w16cid:durableId="1810129160">
    <w:abstractNumId w:val="16"/>
  </w:num>
  <w:num w:numId="8" w16cid:durableId="616713727">
    <w:abstractNumId w:val="10"/>
  </w:num>
  <w:num w:numId="9" w16cid:durableId="1256936101">
    <w:abstractNumId w:val="6"/>
  </w:num>
  <w:num w:numId="10" w16cid:durableId="1104811879">
    <w:abstractNumId w:val="7"/>
  </w:num>
  <w:num w:numId="11" w16cid:durableId="408621728">
    <w:abstractNumId w:val="26"/>
  </w:num>
  <w:num w:numId="12" w16cid:durableId="2040087831">
    <w:abstractNumId w:val="28"/>
  </w:num>
  <w:num w:numId="13" w16cid:durableId="1709598459">
    <w:abstractNumId w:val="21"/>
  </w:num>
  <w:num w:numId="14" w16cid:durableId="1039277418">
    <w:abstractNumId w:val="24"/>
  </w:num>
  <w:num w:numId="15" w16cid:durableId="1759598158">
    <w:abstractNumId w:val="14"/>
  </w:num>
  <w:num w:numId="16" w16cid:durableId="308024012">
    <w:abstractNumId w:val="18"/>
  </w:num>
  <w:num w:numId="17" w16cid:durableId="460416817">
    <w:abstractNumId w:val="1"/>
  </w:num>
  <w:num w:numId="18" w16cid:durableId="467674137">
    <w:abstractNumId w:val="0"/>
  </w:num>
  <w:num w:numId="19" w16cid:durableId="1630863833">
    <w:abstractNumId w:val="5"/>
  </w:num>
  <w:num w:numId="20" w16cid:durableId="2105151192">
    <w:abstractNumId w:val="9"/>
  </w:num>
  <w:num w:numId="21" w16cid:durableId="527909684">
    <w:abstractNumId w:val="27"/>
  </w:num>
  <w:num w:numId="22" w16cid:durableId="1079212466">
    <w:abstractNumId w:val="25"/>
  </w:num>
  <w:num w:numId="23" w16cid:durableId="1309898154">
    <w:abstractNumId w:val="19"/>
  </w:num>
  <w:num w:numId="24" w16cid:durableId="1336960263">
    <w:abstractNumId w:val="20"/>
  </w:num>
  <w:num w:numId="25" w16cid:durableId="1616906281">
    <w:abstractNumId w:val="11"/>
  </w:num>
  <w:num w:numId="26" w16cid:durableId="2016302320">
    <w:abstractNumId w:val="13"/>
  </w:num>
  <w:num w:numId="27" w16cid:durableId="1987008607">
    <w:abstractNumId w:val="12"/>
  </w:num>
  <w:num w:numId="28" w16cid:durableId="673530128">
    <w:abstractNumId w:val="15"/>
  </w:num>
  <w:num w:numId="29" w16cid:durableId="512496667">
    <w:abstractNumId w:val="3"/>
  </w:num>
  <w:num w:numId="30" w16cid:durableId="18831329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D4"/>
    <w:rsid w:val="00022EA6"/>
    <w:rsid w:val="00023795"/>
    <w:rsid w:val="000525CB"/>
    <w:rsid w:val="00063F41"/>
    <w:rsid w:val="000A285B"/>
    <w:rsid w:val="000B0302"/>
    <w:rsid w:val="000C05AB"/>
    <w:rsid w:val="000D0A4C"/>
    <w:rsid w:val="000D5DDA"/>
    <w:rsid w:val="000F1145"/>
    <w:rsid w:val="000F323B"/>
    <w:rsid w:val="000F6398"/>
    <w:rsid w:val="00115177"/>
    <w:rsid w:val="00121D80"/>
    <w:rsid w:val="001223E1"/>
    <w:rsid w:val="00181BF7"/>
    <w:rsid w:val="0018750F"/>
    <w:rsid w:val="00195A1E"/>
    <w:rsid w:val="00221E40"/>
    <w:rsid w:val="00222308"/>
    <w:rsid w:val="0024221B"/>
    <w:rsid w:val="00264677"/>
    <w:rsid w:val="00284A39"/>
    <w:rsid w:val="002A675A"/>
    <w:rsid w:val="002D035C"/>
    <w:rsid w:val="002F3370"/>
    <w:rsid w:val="00312448"/>
    <w:rsid w:val="00316FFA"/>
    <w:rsid w:val="003550D2"/>
    <w:rsid w:val="00373737"/>
    <w:rsid w:val="003A5630"/>
    <w:rsid w:val="003B4357"/>
    <w:rsid w:val="003B5929"/>
    <w:rsid w:val="003C1BF5"/>
    <w:rsid w:val="003C2F30"/>
    <w:rsid w:val="003C709F"/>
    <w:rsid w:val="003E7007"/>
    <w:rsid w:val="003F17ED"/>
    <w:rsid w:val="00435B20"/>
    <w:rsid w:val="00475081"/>
    <w:rsid w:val="004B4080"/>
    <w:rsid w:val="004D4517"/>
    <w:rsid w:val="004D66F3"/>
    <w:rsid w:val="004E28CA"/>
    <w:rsid w:val="0050780E"/>
    <w:rsid w:val="005237E0"/>
    <w:rsid w:val="0053183E"/>
    <w:rsid w:val="005361A1"/>
    <w:rsid w:val="00536B4E"/>
    <w:rsid w:val="00537371"/>
    <w:rsid w:val="00543FDE"/>
    <w:rsid w:val="005516DB"/>
    <w:rsid w:val="00567D88"/>
    <w:rsid w:val="005702A9"/>
    <w:rsid w:val="00585E96"/>
    <w:rsid w:val="005A391E"/>
    <w:rsid w:val="005B021B"/>
    <w:rsid w:val="005D778E"/>
    <w:rsid w:val="005E2E67"/>
    <w:rsid w:val="0061431F"/>
    <w:rsid w:val="006440E2"/>
    <w:rsid w:val="006518C7"/>
    <w:rsid w:val="00671CDA"/>
    <w:rsid w:val="00713D8C"/>
    <w:rsid w:val="00714504"/>
    <w:rsid w:val="00723DA6"/>
    <w:rsid w:val="00741B11"/>
    <w:rsid w:val="00764316"/>
    <w:rsid w:val="007675B9"/>
    <w:rsid w:val="00782006"/>
    <w:rsid w:val="00790C0C"/>
    <w:rsid w:val="007B698F"/>
    <w:rsid w:val="007B72C4"/>
    <w:rsid w:val="007C1E17"/>
    <w:rsid w:val="007D2507"/>
    <w:rsid w:val="007D3853"/>
    <w:rsid w:val="007D58EE"/>
    <w:rsid w:val="007D7C05"/>
    <w:rsid w:val="007F0B4F"/>
    <w:rsid w:val="00800C7B"/>
    <w:rsid w:val="00816F53"/>
    <w:rsid w:val="00822752"/>
    <w:rsid w:val="00826936"/>
    <w:rsid w:val="00827FDD"/>
    <w:rsid w:val="008335F5"/>
    <w:rsid w:val="00847D9B"/>
    <w:rsid w:val="00860F9F"/>
    <w:rsid w:val="008648E9"/>
    <w:rsid w:val="00866E04"/>
    <w:rsid w:val="008845E2"/>
    <w:rsid w:val="00887104"/>
    <w:rsid w:val="008A134C"/>
    <w:rsid w:val="008A770B"/>
    <w:rsid w:val="008C1ED1"/>
    <w:rsid w:val="008D427B"/>
    <w:rsid w:val="009251A6"/>
    <w:rsid w:val="00932E79"/>
    <w:rsid w:val="009E2684"/>
    <w:rsid w:val="009E5CD4"/>
    <w:rsid w:val="009F7264"/>
    <w:rsid w:val="00A0174E"/>
    <w:rsid w:val="00A176CB"/>
    <w:rsid w:val="00A34053"/>
    <w:rsid w:val="00A43ED6"/>
    <w:rsid w:val="00A531C0"/>
    <w:rsid w:val="00A62C7E"/>
    <w:rsid w:val="00A77D67"/>
    <w:rsid w:val="00A85B92"/>
    <w:rsid w:val="00A90EC0"/>
    <w:rsid w:val="00A92940"/>
    <w:rsid w:val="00AA3857"/>
    <w:rsid w:val="00AA592A"/>
    <w:rsid w:val="00AA5E43"/>
    <w:rsid w:val="00AD5173"/>
    <w:rsid w:val="00B2690B"/>
    <w:rsid w:val="00B70E4E"/>
    <w:rsid w:val="00B879AB"/>
    <w:rsid w:val="00BA2CCA"/>
    <w:rsid w:val="00BC26AC"/>
    <w:rsid w:val="00C05750"/>
    <w:rsid w:val="00C13B65"/>
    <w:rsid w:val="00C77DF4"/>
    <w:rsid w:val="00C8767D"/>
    <w:rsid w:val="00CD3C50"/>
    <w:rsid w:val="00CE6E9C"/>
    <w:rsid w:val="00CF5CCA"/>
    <w:rsid w:val="00D3279D"/>
    <w:rsid w:val="00D35023"/>
    <w:rsid w:val="00D424B0"/>
    <w:rsid w:val="00D44CD2"/>
    <w:rsid w:val="00D572DA"/>
    <w:rsid w:val="00D84261"/>
    <w:rsid w:val="00D859F5"/>
    <w:rsid w:val="00D87010"/>
    <w:rsid w:val="00DA2D62"/>
    <w:rsid w:val="00DA5760"/>
    <w:rsid w:val="00DC5525"/>
    <w:rsid w:val="00DF63EE"/>
    <w:rsid w:val="00E1104E"/>
    <w:rsid w:val="00E11083"/>
    <w:rsid w:val="00E20FCB"/>
    <w:rsid w:val="00E22652"/>
    <w:rsid w:val="00E73ECE"/>
    <w:rsid w:val="00E818C5"/>
    <w:rsid w:val="00EA598E"/>
    <w:rsid w:val="00F01683"/>
    <w:rsid w:val="00F0342D"/>
    <w:rsid w:val="00F23D95"/>
    <w:rsid w:val="00F3777F"/>
    <w:rsid w:val="00F44996"/>
    <w:rsid w:val="00F555DC"/>
    <w:rsid w:val="00F71F41"/>
    <w:rsid w:val="00F808CE"/>
    <w:rsid w:val="00F84737"/>
    <w:rsid w:val="00F85B9C"/>
    <w:rsid w:val="00FA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B05E"/>
  <w15:chartTrackingRefBased/>
  <w15:docId w15:val="{B668F893-DE3A-48CC-8276-96AEBD1E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9C"/>
    <w:pPr>
      <w:widowControl w:val="0"/>
      <w:adjustRightInd w:val="0"/>
      <w:spacing w:after="0" w:line="360" w:lineRule="atLeast"/>
      <w:jc w:val="both"/>
      <w:textAlignment w:val="baseline"/>
    </w:pPr>
    <w:rPr>
      <w:rFonts w:ascii="Arial" w:eastAsia="Times New Roman" w:hAnsi="Arial"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Numbered List,List Paragraph1,List Paragraph11"/>
    <w:basedOn w:val="Normal"/>
    <w:link w:val="ListParagraphChar"/>
    <w:uiPriority w:val="34"/>
    <w:qFormat/>
    <w:rsid w:val="009E5CD4"/>
    <w:pPr>
      <w:widowControl/>
      <w:adjustRightInd/>
      <w:spacing w:before="100" w:beforeAutospacing="1" w:after="100" w:afterAutospacing="1" w:line="240" w:lineRule="auto"/>
      <w:ind w:left="720"/>
      <w:contextualSpacing/>
      <w:jc w:val="left"/>
      <w:textAlignment w:val="auto"/>
    </w:pPr>
    <w:rPr>
      <w:rFonts w:eastAsia="Calibri" w:cs="Arial"/>
      <w:szCs w:val="24"/>
    </w:rPr>
  </w:style>
  <w:style w:type="character" w:customStyle="1" w:styleId="ListParagraphChar">
    <w:name w:val="List Paragraph Char"/>
    <w:aliases w:val="lp1 Char,Numbered List Char,List Paragraph1 Char,List Paragraph11 Char"/>
    <w:link w:val="ListParagraph"/>
    <w:uiPriority w:val="34"/>
    <w:locked/>
    <w:rsid w:val="009E5CD4"/>
    <w:rPr>
      <w:rFonts w:ascii="Arial" w:eastAsia="Calibri" w:hAnsi="Arial" w:cs="Arial"/>
      <w:kern w:val="0"/>
      <w:sz w:val="24"/>
      <w:szCs w:val="24"/>
    </w:rPr>
  </w:style>
  <w:style w:type="character" w:styleId="CommentReference">
    <w:name w:val="annotation reference"/>
    <w:basedOn w:val="DefaultParagraphFont"/>
    <w:uiPriority w:val="99"/>
    <w:semiHidden/>
    <w:unhideWhenUsed/>
    <w:rsid w:val="009E5CD4"/>
    <w:rPr>
      <w:sz w:val="16"/>
      <w:szCs w:val="16"/>
    </w:rPr>
  </w:style>
  <w:style w:type="paragraph" w:styleId="CommentText">
    <w:name w:val="annotation text"/>
    <w:basedOn w:val="Normal"/>
    <w:link w:val="CommentTextChar"/>
    <w:uiPriority w:val="99"/>
    <w:unhideWhenUsed/>
    <w:rsid w:val="009E5CD4"/>
    <w:pPr>
      <w:spacing w:line="240" w:lineRule="auto"/>
    </w:pPr>
    <w:rPr>
      <w:sz w:val="20"/>
    </w:rPr>
  </w:style>
  <w:style w:type="character" w:customStyle="1" w:styleId="CommentTextChar">
    <w:name w:val="Comment Text Char"/>
    <w:basedOn w:val="DefaultParagraphFont"/>
    <w:link w:val="CommentText"/>
    <w:uiPriority w:val="99"/>
    <w:rsid w:val="009E5CD4"/>
    <w:rPr>
      <w:rFonts w:ascii="Arial" w:eastAsia="Times New Roman" w:hAnsi="Arial" w:cs="Times New Roman"/>
      <w:kern w:val="0"/>
      <w:sz w:val="20"/>
      <w:szCs w:val="20"/>
    </w:rPr>
  </w:style>
  <w:style w:type="table" w:styleId="TableGrid">
    <w:name w:val="Table Grid"/>
    <w:basedOn w:val="TableNormal"/>
    <w:uiPriority w:val="59"/>
    <w:rsid w:val="00CE6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795"/>
    <w:pPr>
      <w:tabs>
        <w:tab w:val="center" w:pos="4680"/>
        <w:tab w:val="right" w:pos="9360"/>
      </w:tabs>
      <w:spacing w:line="240" w:lineRule="auto"/>
    </w:pPr>
  </w:style>
  <w:style w:type="character" w:customStyle="1" w:styleId="HeaderChar">
    <w:name w:val="Header Char"/>
    <w:basedOn w:val="DefaultParagraphFont"/>
    <w:link w:val="Header"/>
    <w:uiPriority w:val="99"/>
    <w:rsid w:val="00023795"/>
    <w:rPr>
      <w:rFonts w:ascii="Arial" w:eastAsia="Times New Roman" w:hAnsi="Arial" w:cs="Times New Roman"/>
      <w:kern w:val="0"/>
      <w:sz w:val="24"/>
      <w:szCs w:val="20"/>
    </w:rPr>
  </w:style>
  <w:style w:type="paragraph" w:styleId="Footer">
    <w:name w:val="footer"/>
    <w:basedOn w:val="Normal"/>
    <w:link w:val="FooterChar"/>
    <w:uiPriority w:val="99"/>
    <w:unhideWhenUsed/>
    <w:rsid w:val="00023795"/>
    <w:pPr>
      <w:tabs>
        <w:tab w:val="center" w:pos="4680"/>
        <w:tab w:val="right" w:pos="9360"/>
      </w:tabs>
      <w:spacing w:line="240" w:lineRule="auto"/>
    </w:pPr>
  </w:style>
  <w:style w:type="character" w:customStyle="1" w:styleId="FooterChar">
    <w:name w:val="Footer Char"/>
    <w:basedOn w:val="DefaultParagraphFont"/>
    <w:link w:val="Footer"/>
    <w:uiPriority w:val="99"/>
    <w:rsid w:val="00023795"/>
    <w:rPr>
      <w:rFonts w:ascii="Arial" w:eastAsia="Times New Roman" w:hAnsi="Arial" w:cs="Times New Roman"/>
      <w:kern w:val="0"/>
      <w:sz w:val="24"/>
      <w:szCs w:val="20"/>
    </w:rPr>
  </w:style>
  <w:style w:type="paragraph" w:styleId="Revision">
    <w:name w:val="Revision"/>
    <w:hidden/>
    <w:uiPriority w:val="99"/>
    <w:semiHidden/>
    <w:rsid w:val="002F3370"/>
    <w:pPr>
      <w:spacing w:after="0" w:line="240" w:lineRule="auto"/>
    </w:pPr>
    <w:rPr>
      <w:rFonts w:ascii="Arial" w:eastAsia="Times New Roman" w:hAnsi="Arial" w:cs="Times New Roman"/>
      <w:kern w:val="0"/>
      <w:sz w:val="24"/>
      <w:szCs w:val="20"/>
    </w:rPr>
  </w:style>
  <w:style w:type="paragraph" w:styleId="BalloonText">
    <w:name w:val="Balloon Text"/>
    <w:basedOn w:val="Normal"/>
    <w:link w:val="BalloonTextChar"/>
    <w:uiPriority w:val="99"/>
    <w:semiHidden/>
    <w:unhideWhenUsed/>
    <w:rsid w:val="002F3370"/>
    <w:pPr>
      <w:widowControl/>
      <w:adjustRightInd/>
      <w:spacing w:line="240" w:lineRule="auto"/>
      <w:jc w:val="left"/>
      <w:textAlignment w:val="auto"/>
    </w:pPr>
    <w:rPr>
      <w:rFonts w:ascii="Lucida Grande" w:eastAsiaTheme="minorEastAsia" w:hAnsi="Lucida Grande" w:cs="Arial"/>
      <w:sz w:val="18"/>
      <w:szCs w:val="18"/>
      <w14:ligatures w14:val="none"/>
    </w:rPr>
  </w:style>
  <w:style w:type="character" w:customStyle="1" w:styleId="BalloonTextChar">
    <w:name w:val="Balloon Text Char"/>
    <w:basedOn w:val="DefaultParagraphFont"/>
    <w:link w:val="BalloonText"/>
    <w:uiPriority w:val="99"/>
    <w:semiHidden/>
    <w:rsid w:val="002F3370"/>
    <w:rPr>
      <w:rFonts w:ascii="Lucida Grande" w:eastAsiaTheme="minorEastAsia" w:hAnsi="Lucida Grande" w:cs="Arial"/>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022EA6"/>
    <w:rPr>
      <w:b/>
      <w:bCs/>
    </w:rPr>
  </w:style>
  <w:style w:type="character" w:customStyle="1" w:styleId="CommentSubjectChar">
    <w:name w:val="Comment Subject Char"/>
    <w:basedOn w:val="CommentTextChar"/>
    <w:link w:val="CommentSubject"/>
    <w:uiPriority w:val="99"/>
    <w:semiHidden/>
    <w:rsid w:val="00022EA6"/>
    <w:rPr>
      <w:rFonts w:ascii="Arial" w:eastAsia="Times New Roman" w:hAnsi="Arial"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F97FB-DD10-424E-90BC-39C7880E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1522</Words>
  <Characters>8681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Phoenix</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 E Sims</dc:creator>
  <cp:keywords/>
  <dc:description/>
  <cp:lastModifiedBy>Trista E Sims</cp:lastModifiedBy>
  <cp:revision>8</cp:revision>
  <dcterms:created xsi:type="dcterms:W3CDTF">2024-11-15T18:01:00Z</dcterms:created>
  <dcterms:modified xsi:type="dcterms:W3CDTF">2024-12-11T16:19:00Z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f119e6-c6cd-44b0-a5ee-ac1aff68c56e_Enabled">
    <vt:lpwstr>true</vt:lpwstr>
  </property>
  <property fmtid="{D5CDD505-2E9C-101B-9397-08002B2CF9AE}" pid="3" name="MSIP_Label_07f119e6-c6cd-44b0-a5ee-ac1aff68c56e_SetDate">
    <vt:lpwstr>2024-10-28T23:47:56Z</vt:lpwstr>
  </property>
  <property fmtid="{D5CDD505-2E9C-101B-9397-08002B2CF9AE}" pid="4" name="MSIP_Label_07f119e6-c6cd-44b0-a5ee-ac1aff68c56e_Method">
    <vt:lpwstr>Standard</vt:lpwstr>
  </property>
  <property fmtid="{D5CDD505-2E9C-101B-9397-08002B2CF9AE}" pid="5" name="MSIP_Label_07f119e6-c6cd-44b0-a5ee-ac1aff68c56e_Name">
    <vt:lpwstr>Confidential v1</vt:lpwstr>
  </property>
  <property fmtid="{D5CDD505-2E9C-101B-9397-08002B2CF9AE}" pid="6" name="MSIP_Label_07f119e6-c6cd-44b0-a5ee-ac1aff68c56e_SiteId">
    <vt:lpwstr>e29b8111-49f8-418d-ac2a-935335a52614</vt:lpwstr>
  </property>
  <property fmtid="{D5CDD505-2E9C-101B-9397-08002B2CF9AE}" pid="7" name="MSIP_Label_07f119e6-c6cd-44b0-a5ee-ac1aff68c56e_ActionId">
    <vt:lpwstr>dca59013-435b-49de-ac71-159990a6c751</vt:lpwstr>
  </property>
  <property fmtid="{D5CDD505-2E9C-101B-9397-08002B2CF9AE}" pid="8" name="MSIP_Label_07f119e6-c6cd-44b0-a5ee-ac1aff68c56e_ContentBits">
    <vt:lpwstr>0</vt:lpwstr>
  </property>
</Properties>
</file>