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D05E80" w14:paraId="49012DFF" w14:textId="77777777" w:rsidTr="00ED2D27">
        <w:tc>
          <w:tcPr>
            <w:tcW w:w="9576" w:type="dxa"/>
            <w:shd w:val="clear" w:color="auto" w:fill="5B9BD5" w:themeFill="accent5"/>
          </w:tcPr>
          <w:p w14:paraId="11FF333D" w14:textId="3077B6FC" w:rsidR="00D05E80" w:rsidRPr="00FA2658" w:rsidRDefault="00D05E80" w:rsidP="00ED2D27">
            <w:pPr>
              <w:spacing w:before="240"/>
              <w:jc w:val="center"/>
              <w:rPr>
                <w:b/>
                <w:bCs/>
                <w:color w:val="C5E0B3" w:themeColor="accent6" w:themeTint="66"/>
                <w:sz w:val="28"/>
                <w:szCs w:val="28"/>
                <w:lang w:bidi="en-US"/>
              </w:rPr>
            </w:pPr>
            <w:r w:rsidRPr="00FA2658">
              <w:rPr>
                <w:b/>
                <w:bCs/>
                <w:color w:val="C5E0B3" w:themeColor="accent6" w:themeTint="66"/>
                <w:sz w:val="28"/>
                <w:szCs w:val="28"/>
                <w:lang w:bidi="en-US"/>
              </w:rPr>
              <w:t xml:space="preserve">PART </w:t>
            </w:r>
            <w:r w:rsidR="002E5D60" w:rsidRPr="00FA2658">
              <w:rPr>
                <w:b/>
                <w:bCs/>
                <w:color w:val="C5E0B3" w:themeColor="accent6" w:themeTint="66"/>
                <w:sz w:val="28"/>
                <w:szCs w:val="28"/>
                <w:lang w:bidi="en-US"/>
              </w:rPr>
              <w:t>B</w:t>
            </w:r>
            <w:r w:rsidRPr="00FA2658">
              <w:rPr>
                <w:b/>
                <w:bCs/>
                <w:color w:val="C5E0B3" w:themeColor="accent6" w:themeTint="66"/>
                <w:sz w:val="28"/>
                <w:szCs w:val="28"/>
                <w:lang w:bidi="en-US"/>
              </w:rPr>
              <w:t>: METHOD OF APPROACH</w:t>
            </w:r>
            <w:r w:rsidR="00430474">
              <w:rPr>
                <w:b/>
                <w:bCs/>
                <w:color w:val="C5E0B3" w:themeColor="accent6" w:themeTint="66"/>
                <w:sz w:val="28"/>
                <w:szCs w:val="28"/>
                <w:lang w:bidi="en-US"/>
              </w:rPr>
              <w:t xml:space="preserve"> (</w:t>
            </w:r>
            <w:proofErr w:type="gramStart"/>
            <w:r w:rsidR="001C2D0C">
              <w:rPr>
                <w:b/>
                <w:bCs/>
                <w:color w:val="C5E0B3" w:themeColor="accent6" w:themeTint="66"/>
                <w:sz w:val="28"/>
                <w:szCs w:val="28"/>
                <w:lang w:bidi="en-US"/>
              </w:rPr>
              <w:t>250 word</w:t>
            </w:r>
            <w:proofErr w:type="gramEnd"/>
            <w:r w:rsidR="00430474">
              <w:rPr>
                <w:b/>
                <w:bCs/>
                <w:color w:val="C5E0B3" w:themeColor="accent6" w:themeTint="66"/>
                <w:sz w:val="28"/>
                <w:szCs w:val="28"/>
                <w:lang w:bidi="en-US"/>
              </w:rPr>
              <w:t xml:space="preserve"> limit per question)</w:t>
            </w:r>
          </w:p>
          <w:p w14:paraId="065D6BE7" w14:textId="77777777" w:rsidR="00D05E80" w:rsidRPr="006440E2" w:rsidRDefault="00D05E80" w:rsidP="00ED2D27">
            <w:pPr>
              <w:rPr>
                <w:b/>
                <w:bCs/>
                <w:sz w:val="28"/>
                <w:szCs w:val="28"/>
                <w:u w:val="single"/>
              </w:rPr>
            </w:pPr>
          </w:p>
        </w:tc>
      </w:tr>
      <w:tr w:rsidR="00D05E80" w14:paraId="66B70F15" w14:textId="77777777" w:rsidTr="00ED2D27">
        <w:tc>
          <w:tcPr>
            <w:tcW w:w="9576" w:type="dxa"/>
            <w:shd w:val="clear" w:color="auto" w:fill="BDD6EE" w:themeFill="accent5" w:themeFillTint="66"/>
          </w:tcPr>
          <w:p w14:paraId="4D4E6880" w14:textId="77777777" w:rsidR="00D05E80" w:rsidRPr="005237E0" w:rsidRDefault="00D05E80" w:rsidP="00ED2D27">
            <w:pPr>
              <w:spacing w:before="240"/>
              <w:jc w:val="center"/>
              <w:rPr>
                <w:b/>
                <w:bCs/>
                <w:sz w:val="28"/>
                <w:szCs w:val="28"/>
                <w:lang w:bidi="en-US"/>
              </w:rPr>
            </w:pPr>
            <w:r w:rsidRPr="005237E0">
              <w:rPr>
                <w:b/>
                <w:bCs/>
                <w:sz w:val="28"/>
                <w:szCs w:val="28"/>
                <w:lang w:bidi="en-US"/>
              </w:rPr>
              <w:t>IMPLEMENTATION</w:t>
            </w:r>
          </w:p>
          <w:p w14:paraId="540BE0AC" w14:textId="77777777" w:rsidR="00D05E80" w:rsidRPr="006440E2" w:rsidRDefault="00D05E80" w:rsidP="00ED2D27">
            <w:pPr>
              <w:rPr>
                <w:b/>
                <w:bCs/>
                <w:sz w:val="28"/>
                <w:szCs w:val="28"/>
                <w:u w:val="single"/>
              </w:rPr>
            </w:pPr>
          </w:p>
        </w:tc>
      </w:tr>
    </w:tbl>
    <w:p w14:paraId="17CA885A" w14:textId="186B2922" w:rsidR="00D05E80" w:rsidRPr="00185AAA" w:rsidRDefault="00D05E80" w:rsidP="00D05E80">
      <w:pPr>
        <w:pStyle w:val="ListParagraph"/>
        <w:numPr>
          <w:ilvl w:val="0"/>
          <w:numId w:val="1"/>
        </w:numPr>
        <w:jc w:val="both"/>
        <w:rPr>
          <w:color w:val="000000" w:themeColor="text1"/>
        </w:rPr>
      </w:pPr>
      <w:r w:rsidRPr="00185AAA">
        <w:rPr>
          <w:color w:val="000000" w:themeColor="text1"/>
        </w:rPr>
        <w:t xml:space="preserve">Please describe your transition plan. Include a detailed implementation process and timeline. Describe any roles/responsibilities COPERS would have during the implementation. </w:t>
      </w:r>
      <w:r w:rsidR="009967D3">
        <w:rPr>
          <w:color w:val="000000" w:themeColor="text1"/>
        </w:rPr>
        <w:t>State the personnel in charge of the transition.</w:t>
      </w:r>
    </w:p>
    <w:p w14:paraId="4FDD9180" w14:textId="77777777" w:rsidR="00D05E80" w:rsidRPr="00185AAA" w:rsidRDefault="00D05E80" w:rsidP="00D05E80">
      <w:pPr>
        <w:pStyle w:val="ListParagraph"/>
        <w:jc w:val="both"/>
        <w:rPr>
          <w:color w:val="000000" w:themeColor="text1"/>
        </w:rPr>
      </w:pPr>
    </w:p>
    <w:p w14:paraId="0223CD2C" w14:textId="599077E3" w:rsidR="00D05E80" w:rsidRPr="00185AAA" w:rsidRDefault="00D05E80" w:rsidP="00D05E80">
      <w:pPr>
        <w:pStyle w:val="ListParagraph"/>
        <w:numPr>
          <w:ilvl w:val="0"/>
          <w:numId w:val="1"/>
        </w:numPr>
        <w:jc w:val="both"/>
        <w:rPr>
          <w:color w:val="000000" w:themeColor="text1"/>
        </w:rPr>
      </w:pPr>
      <w:r w:rsidRPr="00185AAA">
        <w:rPr>
          <w:color w:val="000000" w:themeColor="text1"/>
        </w:rPr>
        <w:t xml:space="preserve">What is the maximum number of </w:t>
      </w:r>
      <w:r w:rsidR="00E163B6" w:rsidRPr="00185AAA">
        <w:rPr>
          <w:color w:val="000000" w:themeColor="text1"/>
        </w:rPr>
        <w:t>transition</w:t>
      </w:r>
      <w:r w:rsidRPr="00185AAA">
        <w:rPr>
          <w:color w:val="000000" w:themeColor="text1"/>
        </w:rPr>
        <w:t xml:space="preserve"> </w:t>
      </w:r>
      <w:proofErr w:type="gramStart"/>
      <w:r w:rsidRPr="00185AAA">
        <w:rPr>
          <w:color w:val="000000" w:themeColor="text1"/>
        </w:rPr>
        <w:t>plans</w:t>
      </w:r>
      <w:proofErr w:type="gramEnd"/>
      <w:r w:rsidRPr="00185AAA">
        <w:rPr>
          <w:color w:val="000000" w:themeColor="text1"/>
        </w:rPr>
        <w:t xml:space="preserve"> that the implementation personnel assigned to COPERS will be responsible for during the transition to COPERS?</w:t>
      </w:r>
    </w:p>
    <w:p w14:paraId="3282B327" w14:textId="77777777" w:rsidR="00D05E80" w:rsidRPr="00185AAA" w:rsidRDefault="00D05E80" w:rsidP="00D05E80">
      <w:pPr>
        <w:pStyle w:val="ListParagraph"/>
        <w:jc w:val="both"/>
        <w:rPr>
          <w:color w:val="000000" w:themeColor="text1"/>
        </w:rPr>
      </w:pPr>
    </w:p>
    <w:p w14:paraId="5B1FB26A" w14:textId="77777777" w:rsidR="00D05E80" w:rsidRPr="00185AAA" w:rsidRDefault="00D05E80" w:rsidP="00D05E80">
      <w:pPr>
        <w:pStyle w:val="ListParagraph"/>
        <w:numPr>
          <w:ilvl w:val="0"/>
          <w:numId w:val="1"/>
        </w:numPr>
        <w:jc w:val="both"/>
        <w:rPr>
          <w:color w:val="000000" w:themeColor="text1"/>
        </w:rPr>
      </w:pPr>
      <w:r w:rsidRPr="00185AAA">
        <w:rPr>
          <w:color w:val="000000" w:themeColor="text1"/>
        </w:rPr>
        <w:t>Please describe how the implementation manager and the Senior Consultant will coordinate with each other and with COPERS.</w:t>
      </w:r>
    </w:p>
    <w:p w14:paraId="6A0C75C8" w14:textId="77777777" w:rsidR="00D05E80" w:rsidRPr="00185AAA" w:rsidRDefault="00D05E80" w:rsidP="00D05E80">
      <w:pPr>
        <w:pStyle w:val="ListParagraph"/>
        <w:jc w:val="both"/>
        <w:rPr>
          <w:color w:val="000000" w:themeColor="text1"/>
        </w:rPr>
      </w:pPr>
    </w:p>
    <w:p w14:paraId="7B0F5B5C" w14:textId="77777777" w:rsidR="00D05E80" w:rsidRPr="00185AAA" w:rsidRDefault="00D05E80" w:rsidP="00D05E80">
      <w:pPr>
        <w:pStyle w:val="ListParagraph"/>
        <w:numPr>
          <w:ilvl w:val="0"/>
          <w:numId w:val="1"/>
        </w:numPr>
        <w:jc w:val="both"/>
        <w:rPr>
          <w:color w:val="000000" w:themeColor="text1"/>
        </w:rPr>
      </w:pPr>
      <w:r w:rsidRPr="00185AAA">
        <w:rPr>
          <w:color w:val="000000" w:themeColor="text1"/>
        </w:rPr>
        <w:t>Provide a detailed description of the implementation process and schedules for this program. Include all key personnel involved in implementation, and indicate system requirements, setup, and acceptance-testing activities. What are your expectations of COPERS regarding implementation?</w:t>
      </w:r>
    </w:p>
    <w:p w14:paraId="1730D33B" w14:textId="77777777" w:rsidR="00D05E80" w:rsidRPr="00185AAA" w:rsidRDefault="00D05E80" w:rsidP="00D05E80">
      <w:pPr>
        <w:pStyle w:val="ListParagraph"/>
        <w:rPr>
          <w:color w:val="000000" w:themeColor="text1"/>
        </w:rPr>
      </w:pPr>
    </w:p>
    <w:p w14:paraId="47244D2F" w14:textId="77777777" w:rsidR="00D05E80" w:rsidRPr="00185AAA" w:rsidRDefault="00D05E80" w:rsidP="00D05E80">
      <w:pPr>
        <w:rPr>
          <w:color w:val="000000" w:themeColor="text1"/>
        </w:rPr>
      </w:pPr>
    </w:p>
    <w:p w14:paraId="56B1DA3E" w14:textId="77777777" w:rsidR="00D05E80" w:rsidRPr="00185AAA" w:rsidRDefault="00D05E80" w:rsidP="00D05E80">
      <w:pPr>
        <w:rPr>
          <w:color w:val="000000" w:themeColor="text1"/>
        </w:rPr>
      </w:pPr>
    </w:p>
    <w:p w14:paraId="000E5205" w14:textId="77777777" w:rsidR="00D05E80" w:rsidRPr="00185AAA" w:rsidRDefault="00D05E80" w:rsidP="00D05E80">
      <w:pPr>
        <w:widowControl/>
        <w:adjustRightInd/>
        <w:spacing w:after="160" w:line="259" w:lineRule="auto"/>
        <w:jc w:val="left"/>
        <w:textAlignment w:val="auto"/>
        <w:rPr>
          <w:color w:val="000000" w:themeColor="text1"/>
        </w:rPr>
      </w:pPr>
      <w:r w:rsidRPr="00185AAA">
        <w:rPr>
          <w:color w:val="000000" w:themeColor="text1"/>
        </w:rPr>
        <w:br w:type="page"/>
      </w:r>
    </w:p>
    <w:tbl>
      <w:tblPr>
        <w:tblStyle w:val="TableGrid"/>
        <w:tblW w:w="0" w:type="auto"/>
        <w:shd w:val="clear" w:color="auto" w:fill="BDD6EE" w:themeFill="accent5" w:themeFillTint="66"/>
        <w:tblLook w:val="04A0" w:firstRow="1" w:lastRow="0" w:firstColumn="1" w:lastColumn="0" w:noHBand="0" w:noVBand="1"/>
      </w:tblPr>
      <w:tblGrid>
        <w:gridCol w:w="9350"/>
      </w:tblGrid>
      <w:tr w:rsidR="00185AAA" w:rsidRPr="00185AAA" w14:paraId="554A754B" w14:textId="77777777" w:rsidTr="00ED2D27">
        <w:tc>
          <w:tcPr>
            <w:tcW w:w="9576" w:type="dxa"/>
            <w:shd w:val="clear" w:color="auto" w:fill="BDD6EE" w:themeFill="accent5" w:themeFillTint="66"/>
          </w:tcPr>
          <w:p w14:paraId="406D46F5" w14:textId="77777777" w:rsidR="00D05E80" w:rsidRPr="00185AAA" w:rsidRDefault="00D05E80" w:rsidP="00ED2D27">
            <w:pPr>
              <w:spacing w:before="240"/>
              <w:jc w:val="center"/>
              <w:rPr>
                <w:b/>
                <w:bCs/>
                <w:color w:val="000000" w:themeColor="text1"/>
                <w:sz w:val="28"/>
                <w:szCs w:val="28"/>
                <w:lang w:bidi="en-US"/>
              </w:rPr>
            </w:pPr>
            <w:r w:rsidRPr="00185AAA">
              <w:rPr>
                <w:b/>
                <w:bCs/>
                <w:color w:val="000000" w:themeColor="text1"/>
                <w:sz w:val="28"/>
                <w:szCs w:val="28"/>
                <w:lang w:bidi="en-US"/>
              </w:rPr>
              <w:lastRenderedPageBreak/>
              <w:t>IT/SECURITY</w:t>
            </w:r>
          </w:p>
          <w:p w14:paraId="3B48073D" w14:textId="77777777" w:rsidR="00D05E80" w:rsidRPr="00185AAA" w:rsidRDefault="00D05E80" w:rsidP="00ED2D27">
            <w:pPr>
              <w:rPr>
                <w:b/>
                <w:bCs/>
                <w:color w:val="000000" w:themeColor="text1"/>
                <w:u w:val="single"/>
              </w:rPr>
            </w:pPr>
          </w:p>
        </w:tc>
      </w:tr>
    </w:tbl>
    <w:p w14:paraId="248298B0"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 xml:space="preserve">How do you ensure your IT systems, processes, and environment </w:t>
      </w:r>
      <w:proofErr w:type="gramStart"/>
      <w:r w:rsidRPr="00185AAA">
        <w:rPr>
          <w:color w:val="000000" w:themeColor="text1"/>
        </w:rPr>
        <w:t>are in compliance with</w:t>
      </w:r>
      <w:proofErr w:type="gramEnd"/>
      <w:r w:rsidRPr="00185AAA">
        <w:rPr>
          <w:color w:val="000000" w:themeColor="text1"/>
        </w:rPr>
        <w:t xml:space="preserve"> applicable standards? Describe your policies, procedure, and the attestation of your compliance.</w:t>
      </w:r>
    </w:p>
    <w:p w14:paraId="412854A1" w14:textId="77777777" w:rsidR="00D05E80" w:rsidRPr="00185AAA" w:rsidRDefault="00D05E80" w:rsidP="00FA2658">
      <w:pPr>
        <w:pStyle w:val="ListParagraph"/>
        <w:jc w:val="both"/>
        <w:rPr>
          <w:color w:val="000000" w:themeColor="text1"/>
        </w:rPr>
      </w:pPr>
    </w:p>
    <w:p w14:paraId="43438346"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Is your disaster plan and/or business continuity plan tested annually? How are these plans tested?</w:t>
      </w:r>
    </w:p>
    <w:p w14:paraId="100FE5A8" w14:textId="77777777" w:rsidR="00D05E80" w:rsidRPr="00185AAA" w:rsidRDefault="00D05E80" w:rsidP="00FA2658">
      <w:pPr>
        <w:pStyle w:val="ListParagraph"/>
        <w:jc w:val="both"/>
        <w:rPr>
          <w:color w:val="000000" w:themeColor="text1"/>
        </w:rPr>
      </w:pPr>
    </w:p>
    <w:p w14:paraId="4CEA0D9C"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What steps are taken by your staff to ensure the privacy and security of City of Phoenix’s and COPERS’ confidential information? What does your organization do to ensure that your staff understands and enforces these steps?</w:t>
      </w:r>
    </w:p>
    <w:p w14:paraId="4A1900A0" w14:textId="77777777" w:rsidR="00D05E80" w:rsidRPr="00185AAA" w:rsidRDefault="00D05E80" w:rsidP="00FA2658">
      <w:pPr>
        <w:pStyle w:val="ListParagraph"/>
        <w:jc w:val="both"/>
        <w:rPr>
          <w:color w:val="000000" w:themeColor="text1"/>
        </w:rPr>
      </w:pPr>
    </w:p>
    <w:p w14:paraId="3C39C3A1"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Describe the preventative measures taken to secure your physical facilities.</w:t>
      </w:r>
    </w:p>
    <w:p w14:paraId="0F12D899" w14:textId="77777777" w:rsidR="00D05E80" w:rsidRPr="00185AAA" w:rsidRDefault="00D05E80" w:rsidP="00FA2658">
      <w:pPr>
        <w:pStyle w:val="ListParagraph"/>
        <w:jc w:val="both"/>
        <w:rPr>
          <w:color w:val="000000" w:themeColor="text1"/>
        </w:rPr>
      </w:pPr>
    </w:p>
    <w:p w14:paraId="610C28A4"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Describe how paper documents containing confidential information are maintained in a secure environment, tracked, and destroyed when no longer needed.</w:t>
      </w:r>
    </w:p>
    <w:p w14:paraId="2A800B39" w14:textId="77777777" w:rsidR="00D05E80" w:rsidRPr="00185AAA" w:rsidRDefault="00D05E80" w:rsidP="00FA2658">
      <w:pPr>
        <w:pStyle w:val="ListParagraph"/>
        <w:jc w:val="both"/>
        <w:rPr>
          <w:color w:val="000000" w:themeColor="text1"/>
        </w:rPr>
      </w:pPr>
    </w:p>
    <w:p w14:paraId="0D3B55EA"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 xml:space="preserve">Describe how your internal and external networks and your exchange of information with external entities </w:t>
      </w:r>
      <w:proofErr w:type="gramStart"/>
      <w:r w:rsidRPr="00185AAA">
        <w:rPr>
          <w:color w:val="000000" w:themeColor="text1"/>
        </w:rPr>
        <w:t>are in compliance with</w:t>
      </w:r>
      <w:proofErr w:type="gramEnd"/>
      <w:r w:rsidRPr="00185AAA">
        <w:rPr>
          <w:color w:val="000000" w:themeColor="text1"/>
        </w:rPr>
        <w:t xml:space="preserve"> applicable industry standards.</w:t>
      </w:r>
    </w:p>
    <w:p w14:paraId="385B9B12"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How do you control the addition of USB devices to your workstations and network?</w:t>
      </w:r>
    </w:p>
    <w:p w14:paraId="2D58C9B2" w14:textId="77777777" w:rsidR="00D05E80" w:rsidRPr="00185AAA" w:rsidRDefault="00D05E80" w:rsidP="00FA2658">
      <w:pPr>
        <w:pStyle w:val="ListParagraph"/>
        <w:jc w:val="both"/>
        <w:rPr>
          <w:color w:val="000000" w:themeColor="text1"/>
        </w:rPr>
      </w:pPr>
    </w:p>
    <w:p w14:paraId="423E886E"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Is confidential data encrypted in transit (while being transmitted) and at rest (while on your storage devices)?</w:t>
      </w:r>
    </w:p>
    <w:p w14:paraId="7404CAD6" w14:textId="77777777" w:rsidR="00D05E80" w:rsidRPr="00185AAA" w:rsidRDefault="00D05E80" w:rsidP="00FA2658">
      <w:pPr>
        <w:pStyle w:val="ListParagraph"/>
        <w:jc w:val="both"/>
        <w:rPr>
          <w:color w:val="000000" w:themeColor="text1"/>
        </w:rPr>
      </w:pPr>
    </w:p>
    <w:p w14:paraId="76E65CA4"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Describe your procedures for limiting confidential data access to only authorized individuals, including password policies.</w:t>
      </w:r>
    </w:p>
    <w:p w14:paraId="7E7CE4CE" w14:textId="77777777" w:rsidR="00D05E80" w:rsidRPr="00185AAA" w:rsidRDefault="00D05E80" w:rsidP="00FA2658">
      <w:pPr>
        <w:pStyle w:val="ListParagraph"/>
        <w:jc w:val="both"/>
        <w:rPr>
          <w:color w:val="000000" w:themeColor="text1"/>
        </w:rPr>
      </w:pPr>
    </w:p>
    <w:p w14:paraId="18629BF7"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How do you manage business associates (third parties) that provide IT services?</w:t>
      </w:r>
    </w:p>
    <w:p w14:paraId="1A060037" w14:textId="77777777" w:rsidR="00D05E80" w:rsidRPr="00185AAA" w:rsidRDefault="00D05E80" w:rsidP="00FA2658">
      <w:pPr>
        <w:pStyle w:val="ListParagraph"/>
        <w:jc w:val="both"/>
        <w:rPr>
          <w:color w:val="000000" w:themeColor="text1"/>
        </w:rPr>
      </w:pPr>
    </w:p>
    <w:p w14:paraId="7342FB45"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Do you have a written risk management policy?  Does it include an annual review by senior management?</w:t>
      </w:r>
    </w:p>
    <w:p w14:paraId="6BAE763B" w14:textId="77777777" w:rsidR="00D05E80" w:rsidRPr="00185AAA" w:rsidRDefault="00D05E80" w:rsidP="00FA2658">
      <w:pPr>
        <w:pStyle w:val="ListParagraph"/>
        <w:jc w:val="both"/>
        <w:rPr>
          <w:color w:val="000000" w:themeColor="text1"/>
        </w:rPr>
      </w:pPr>
    </w:p>
    <w:p w14:paraId="1EFAB27E"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Where is your data stored? If it is cloud-based, who is your storage provider? If it is a physical server, where are the primary and backup servers located?</w:t>
      </w:r>
    </w:p>
    <w:p w14:paraId="129E4565" w14:textId="77777777" w:rsidR="00D05E80" w:rsidRPr="00185AAA" w:rsidRDefault="00D05E80" w:rsidP="00FA2658">
      <w:pPr>
        <w:pStyle w:val="ListParagraph"/>
        <w:jc w:val="both"/>
        <w:rPr>
          <w:color w:val="000000" w:themeColor="text1"/>
        </w:rPr>
      </w:pPr>
    </w:p>
    <w:p w14:paraId="5CD90151" w14:textId="77777777" w:rsidR="00D05E80" w:rsidRPr="00185AAA" w:rsidRDefault="00D05E80" w:rsidP="00FA2658">
      <w:pPr>
        <w:pStyle w:val="ListParagraph"/>
        <w:numPr>
          <w:ilvl w:val="0"/>
          <w:numId w:val="2"/>
        </w:numPr>
        <w:jc w:val="both"/>
        <w:rPr>
          <w:color w:val="000000" w:themeColor="text1"/>
        </w:rPr>
      </w:pPr>
      <w:r w:rsidRPr="00185AAA">
        <w:rPr>
          <w:color w:val="000000" w:themeColor="text1"/>
        </w:rPr>
        <w:t>Is there an audit trail of all access to confidential data?</w:t>
      </w:r>
    </w:p>
    <w:tbl>
      <w:tblPr>
        <w:tblStyle w:val="TableGrid"/>
        <w:tblW w:w="0" w:type="auto"/>
        <w:shd w:val="clear" w:color="auto" w:fill="BDD6EE" w:themeFill="accent5" w:themeFillTint="66"/>
        <w:tblLook w:val="04A0" w:firstRow="1" w:lastRow="0" w:firstColumn="1" w:lastColumn="0" w:noHBand="0" w:noVBand="1"/>
      </w:tblPr>
      <w:tblGrid>
        <w:gridCol w:w="9350"/>
      </w:tblGrid>
      <w:tr w:rsidR="00185AAA" w:rsidRPr="00185AAA" w14:paraId="267DAE35" w14:textId="77777777" w:rsidTr="00ED2D27">
        <w:tc>
          <w:tcPr>
            <w:tcW w:w="9350" w:type="dxa"/>
            <w:shd w:val="clear" w:color="auto" w:fill="BDD6EE" w:themeFill="accent5" w:themeFillTint="66"/>
          </w:tcPr>
          <w:p w14:paraId="0C146129" w14:textId="77777777" w:rsidR="00D05E80" w:rsidRPr="00185AAA" w:rsidRDefault="00D05E80" w:rsidP="00ED2D27">
            <w:pPr>
              <w:spacing w:before="240"/>
              <w:jc w:val="center"/>
              <w:rPr>
                <w:b/>
                <w:bCs/>
                <w:color w:val="000000" w:themeColor="text1"/>
                <w:sz w:val="28"/>
                <w:szCs w:val="28"/>
                <w:lang w:bidi="en-US"/>
              </w:rPr>
            </w:pPr>
            <w:r w:rsidRPr="00185AAA">
              <w:rPr>
                <w:b/>
                <w:bCs/>
                <w:color w:val="000000" w:themeColor="text1"/>
                <w:sz w:val="28"/>
                <w:szCs w:val="28"/>
                <w:lang w:bidi="en-US"/>
              </w:rPr>
              <w:lastRenderedPageBreak/>
              <w:t>SERVICE DELIVERY</w:t>
            </w:r>
          </w:p>
          <w:p w14:paraId="04E0287B" w14:textId="77777777" w:rsidR="00D05E80" w:rsidRPr="00185AAA" w:rsidRDefault="00D05E80" w:rsidP="00ED2D27">
            <w:pPr>
              <w:rPr>
                <w:b/>
                <w:bCs/>
                <w:color w:val="000000" w:themeColor="text1"/>
                <w:sz w:val="28"/>
                <w:szCs w:val="28"/>
                <w:u w:val="single"/>
              </w:rPr>
            </w:pPr>
          </w:p>
        </w:tc>
      </w:tr>
    </w:tbl>
    <w:p w14:paraId="3E90F195" w14:textId="77777777" w:rsidR="00D05E80" w:rsidRPr="00185AAA" w:rsidRDefault="00D05E80" w:rsidP="00D05E80">
      <w:pPr>
        <w:rPr>
          <w:color w:val="000000" w:themeColor="text1"/>
        </w:rPr>
      </w:pPr>
    </w:p>
    <w:p w14:paraId="563F2020" w14:textId="00F825D7" w:rsidR="00522972" w:rsidRDefault="00522972" w:rsidP="00FA2658">
      <w:pPr>
        <w:pStyle w:val="ListParagraph"/>
        <w:numPr>
          <w:ilvl w:val="0"/>
          <w:numId w:val="3"/>
        </w:numPr>
        <w:jc w:val="both"/>
        <w:rPr>
          <w:color w:val="000000" w:themeColor="text1"/>
        </w:rPr>
      </w:pPr>
      <w:r w:rsidRPr="00185AAA">
        <w:rPr>
          <w:color w:val="000000" w:themeColor="text1"/>
        </w:rPr>
        <w:t>What differentiates your firm from your competitors? Describe your strengths and weaknesses</w:t>
      </w:r>
      <w:r w:rsidR="003801DB">
        <w:rPr>
          <w:color w:val="000000" w:themeColor="text1"/>
        </w:rPr>
        <w:t xml:space="preserve"> in the following table, provide additional rows if necessary</w:t>
      </w:r>
      <w:r w:rsidRPr="00185AAA">
        <w:rPr>
          <w:color w:val="000000" w:themeColor="text1"/>
        </w:rPr>
        <w:t>.</w:t>
      </w:r>
    </w:p>
    <w:tbl>
      <w:tblPr>
        <w:tblStyle w:val="TableGrid"/>
        <w:tblW w:w="0" w:type="auto"/>
        <w:tblLook w:val="04A0" w:firstRow="1" w:lastRow="0" w:firstColumn="1" w:lastColumn="0" w:noHBand="0" w:noVBand="1"/>
      </w:tblPr>
      <w:tblGrid>
        <w:gridCol w:w="4669"/>
        <w:gridCol w:w="4681"/>
      </w:tblGrid>
      <w:tr w:rsidR="003801DB" w14:paraId="5C7F9E42" w14:textId="77777777" w:rsidTr="003801DB">
        <w:tc>
          <w:tcPr>
            <w:tcW w:w="4788" w:type="dxa"/>
          </w:tcPr>
          <w:p w14:paraId="2CD3D95A" w14:textId="2D65C206" w:rsidR="003801DB" w:rsidRDefault="003801DB" w:rsidP="003801DB">
            <w:pPr>
              <w:rPr>
                <w:color w:val="000000" w:themeColor="text1"/>
              </w:rPr>
            </w:pPr>
            <w:r>
              <w:rPr>
                <w:color w:val="000000" w:themeColor="text1"/>
              </w:rPr>
              <w:t>Strengths</w:t>
            </w:r>
          </w:p>
        </w:tc>
        <w:tc>
          <w:tcPr>
            <w:tcW w:w="4788" w:type="dxa"/>
          </w:tcPr>
          <w:p w14:paraId="56462829" w14:textId="38AC0AAA" w:rsidR="003801DB" w:rsidRDefault="003801DB" w:rsidP="003801DB">
            <w:pPr>
              <w:rPr>
                <w:color w:val="000000" w:themeColor="text1"/>
              </w:rPr>
            </w:pPr>
            <w:r>
              <w:rPr>
                <w:color w:val="000000" w:themeColor="text1"/>
              </w:rPr>
              <w:t xml:space="preserve">Weaknesses </w:t>
            </w:r>
          </w:p>
        </w:tc>
      </w:tr>
      <w:tr w:rsidR="003801DB" w14:paraId="2E7C1CF1" w14:textId="77777777" w:rsidTr="003801DB">
        <w:tc>
          <w:tcPr>
            <w:tcW w:w="4788" w:type="dxa"/>
          </w:tcPr>
          <w:p w14:paraId="26E7435D" w14:textId="77777777" w:rsidR="003801DB" w:rsidRDefault="003801DB" w:rsidP="003801DB">
            <w:pPr>
              <w:rPr>
                <w:color w:val="000000" w:themeColor="text1"/>
              </w:rPr>
            </w:pPr>
          </w:p>
        </w:tc>
        <w:tc>
          <w:tcPr>
            <w:tcW w:w="4788" w:type="dxa"/>
          </w:tcPr>
          <w:p w14:paraId="11100428" w14:textId="77777777" w:rsidR="003801DB" w:rsidRDefault="003801DB" w:rsidP="003801DB">
            <w:pPr>
              <w:rPr>
                <w:color w:val="000000" w:themeColor="text1"/>
              </w:rPr>
            </w:pPr>
          </w:p>
        </w:tc>
      </w:tr>
      <w:tr w:rsidR="003801DB" w14:paraId="18DFA11B" w14:textId="77777777" w:rsidTr="003801DB">
        <w:tc>
          <w:tcPr>
            <w:tcW w:w="4788" w:type="dxa"/>
          </w:tcPr>
          <w:p w14:paraId="6A6F1C0B" w14:textId="77777777" w:rsidR="003801DB" w:rsidRDefault="003801DB" w:rsidP="003801DB">
            <w:pPr>
              <w:rPr>
                <w:color w:val="000000" w:themeColor="text1"/>
              </w:rPr>
            </w:pPr>
          </w:p>
        </w:tc>
        <w:tc>
          <w:tcPr>
            <w:tcW w:w="4788" w:type="dxa"/>
          </w:tcPr>
          <w:p w14:paraId="4393D1AD" w14:textId="77777777" w:rsidR="003801DB" w:rsidRDefault="003801DB" w:rsidP="003801DB">
            <w:pPr>
              <w:rPr>
                <w:color w:val="000000" w:themeColor="text1"/>
              </w:rPr>
            </w:pPr>
          </w:p>
        </w:tc>
      </w:tr>
      <w:tr w:rsidR="003801DB" w14:paraId="3F0F8BC0" w14:textId="77777777" w:rsidTr="003801DB">
        <w:tc>
          <w:tcPr>
            <w:tcW w:w="4788" w:type="dxa"/>
          </w:tcPr>
          <w:p w14:paraId="563458AE" w14:textId="77777777" w:rsidR="003801DB" w:rsidRDefault="003801DB" w:rsidP="003801DB">
            <w:pPr>
              <w:rPr>
                <w:color w:val="000000" w:themeColor="text1"/>
              </w:rPr>
            </w:pPr>
          </w:p>
        </w:tc>
        <w:tc>
          <w:tcPr>
            <w:tcW w:w="4788" w:type="dxa"/>
          </w:tcPr>
          <w:p w14:paraId="313AFD2E" w14:textId="77777777" w:rsidR="003801DB" w:rsidRDefault="003801DB" w:rsidP="003801DB">
            <w:pPr>
              <w:rPr>
                <w:color w:val="000000" w:themeColor="text1"/>
              </w:rPr>
            </w:pPr>
          </w:p>
        </w:tc>
      </w:tr>
      <w:tr w:rsidR="003801DB" w14:paraId="3A006E21" w14:textId="77777777" w:rsidTr="003801DB">
        <w:tc>
          <w:tcPr>
            <w:tcW w:w="4788" w:type="dxa"/>
          </w:tcPr>
          <w:p w14:paraId="52712DE0" w14:textId="77777777" w:rsidR="003801DB" w:rsidRDefault="003801DB" w:rsidP="003801DB">
            <w:pPr>
              <w:rPr>
                <w:color w:val="000000" w:themeColor="text1"/>
              </w:rPr>
            </w:pPr>
          </w:p>
        </w:tc>
        <w:tc>
          <w:tcPr>
            <w:tcW w:w="4788" w:type="dxa"/>
          </w:tcPr>
          <w:p w14:paraId="5AF9BE25" w14:textId="77777777" w:rsidR="003801DB" w:rsidRDefault="003801DB" w:rsidP="003801DB">
            <w:pPr>
              <w:rPr>
                <w:color w:val="000000" w:themeColor="text1"/>
              </w:rPr>
            </w:pPr>
          </w:p>
        </w:tc>
      </w:tr>
      <w:tr w:rsidR="003801DB" w14:paraId="15AB7BB7" w14:textId="77777777" w:rsidTr="003801DB">
        <w:tc>
          <w:tcPr>
            <w:tcW w:w="4788" w:type="dxa"/>
          </w:tcPr>
          <w:p w14:paraId="3D8DB5EA" w14:textId="77777777" w:rsidR="003801DB" w:rsidRDefault="003801DB" w:rsidP="003801DB">
            <w:pPr>
              <w:rPr>
                <w:color w:val="000000" w:themeColor="text1"/>
              </w:rPr>
            </w:pPr>
          </w:p>
        </w:tc>
        <w:tc>
          <w:tcPr>
            <w:tcW w:w="4788" w:type="dxa"/>
          </w:tcPr>
          <w:p w14:paraId="0088A841" w14:textId="77777777" w:rsidR="003801DB" w:rsidRDefault="003801DB" w:rsidP="003801DB">
            <w:pPr>
              <w:rPr>
                <w:color w:val="000000" w:themeColor="text1"/>
              </w:rPr>
            </w:pPr>
          </w:p>
        </w:tc>
      </w:tr>
    </w:tbl>
    <w:p w14:paraId="40D11C6E" w14:textId="77777777" w:rsidR="00522972" w:rsidRPr="00185AAA" w:rsidRDefault="00522972" w:rsidP="00FA2658">
      <w:pPr>
        <w:pStyle w:val="ListParagraph"/>
        <w:numPr>
          <w:ilvl w:val="0"/>
          <w:numId w:val="3"/>
        </w:numPr>
        <w:jc w:val="both"/>
        <w:rPr>
          <w:color w:val="000000" w:themeColor="text1"/>
        </w:rPr>
      </w:pPr>
      <w:r w:rsidRPr="00185AAA">
        <w:rPr>
          <w:color w:val="000000" w:themeColor="text1"/>
        </w:rPr>
        <w:t>Does your firm maintain core investment beliefs? If so, provide them.</w:t>
      </w:r>
    </w:p>
    <w:p w14:paraId="313C7823" w14:textId="77777777" w:rsidR="00522972" w:rsidRPr="00185AAA" w:rsidRDefault="00522972" w:rsidP="00FA2658">
      <w:pPr>
        <w:pStyle w:val="ListParagraph"/>
        <w:jc w:val="both"/>
        <w:rPr>
          <w:color w:val="000000" w:themeColor="text1"/>
        </w:rPr>
      </w:pPr>
    </w:p>
    <w:p w14:paraId="77D997D3" w14:textId="77777777" w:rsidR="00522972" w:rsidRPr="00185AAA" w:rsidRDefault="00522972" w:rsidP="00FA2658">
      <w:pPr>
        <w:pStyle w:val="ListParagraph"/>
        <w:numPr>
          <w:ilvl w:val="0"/>
          <w:numId w:val="3"/>
        </w:numPr>
        <w:jc w:val="both"/>
        <w:rPr>
          <w:color w:val="000000" w:themeColor="text1"/>
        </w:rPr>
      </w:pPr>
      <w:r w:rsidRPr="00185AAA">
        <w:rPr>
          <w:color w:val="000000" w:themeColor="text1"/>
        </w:rPr>
        <w:t>Describe your firm’s investment consulting philosophy.</w:t>
      </w:r>
    </w:p>
    <w:p w14:paraId="71A273EF" w14:textId="77777777" w:rsidR="00522972" w:rsidRPr="00185AAA" w:rsidRDefault="00522972" w:rsidP="00FA2658">
      <w:pPr>
        <w:pStyle w:val="ListParagraph"/>
        <w:jc w:val="both"/>
        <w:rPr>
          <w:color w:val="000000" w:themeColor="text1"/>
        </w:rPr>
      </w:pPr>
    </w:p>
    <w:p w14:paraId="00468274" w14:textId="0666CBEA" w:rsidR="00522972" w:rsidRPr="00185AAA" w:rsidRDefault="00522972" w:rsidP="00FA2658">
      <w:pPr>
        <w:pStyle w:val="ListParagraph"/>
        <w:numPr>
          <w:ilvl w:val="0"/>
          <w:numId w:val="3"/>
        </w:numPr>
        <w:jc w:val="both"/>
        <w:rPr>
          <w:color w:val="000000" w:themeColor="text1"/>
        </w:rPr>
      </w:pPr>
      <w:r w:rsidRPr="00185AAA">
        <w:rPr>
          <w:color w:val="000000" w:themeColor="text1"/>
        </w:rPr>
        <w:t xml:space="preserve">Provide </w:t>
      </w:r>
      <w:r w:rsidR="00AA2C9C">
        <w:rPr>
          <w:color w:val="000000" w:themeColor="text1"/>
        </w:rPr>
        <w:t xml:space="preserve">at least one </w:t>
      </w:r>
      <w:r w:rsidRPr="00185AAA">
        <w:rPr>
          <w:color w:val="000000" w:themeColor="text1"/>
        </w:rPr>
        <w:t xml:space="preserve">suggestion that your firm would have to improve COPER’s investment program </w:t>
      </w:r>
      <w:r w:rsidR="00AA2C9C">
        <w:rPr>
          <w:color w:val="000000" w:themeColor="text1"/>
        </w:rPr>
        <w:t>for each of the following subjects</w:t>
      </w:r>
      <w:r w:rsidRPr="00185AAA">
        <w:rPr>
          <w:color w:val="000000" w:themeColor="text1"/>
        </w:rPr>
        <w:t xml:space="preserve"> Investment Policy</w:t>
      </w:r>
      <w:r w:rsidR="00C80177">
        <w:rPr>
          <w:color w:val="000000" w:themeColor="text1"/>
        </w:rPr>
        <w:t xml:space="preserve"> structure</w:t>
      </w:r>
      <w:r w:rsidRPr="00185AAA">
        <w:rPr>
          <w:color w:val="000000" w:themeColor="text1"/>
        </w:rPr>
        <w:t>, strategic asset allocation, asset class structures, investment manager roster or other items.</w:t>
      </w:r>
    </w:p>
    <w:p w14:paraId="003D5401" w14:textId="77777777" w:rsidR="00522972" w:rsidRPr="00185AAA" w:rsidRDefault="00522972" w:rsidP="00FA2658">
      <w:pPr>
        <w:pStyle w:val="ListParagraph"/>
        <w:jc w:val="both"/>
        <w:rPr>
          <w:color w:val="000000" w:themeColor="text1"/>
        </w:rPr>
      </w:pPr>
    </w:p>
    <w:p w14:paraId="7571DF85" w14:textId="77777777" w:rsidR="00522972" w:rsidRPr="00185AAA" w:rsidRDefault="00522972" w:rsidP="00FA2658">
      <w:pPr>
        <w:pStyle w:val="ListParagraph"/>
        <w:numPr>
          <w:ilvl w:val="0"/>
          <w:numId w:val="3"/>
        </w:numPr>
        <w:jc w:val="both"/>
        <w:rPr>
          <w:color w:val="000000" w:themeColor="text1"/>
        </w:rPr>
      </w:pPr>
      <w:r w:rsidRPr="00185AAA">
        <w:rPr>
          <w:color w:val="000000" w:themeColor="text1"/>
        </w:rPr>
        <w:t>Describe your firm's approach to calibrating consultant workload. What is the average number of clients per consultant? What is the average number of public pension fund clients per consultant?</w:t>
      </w:r>
    </w:p>
    <w:p w14:paraId="2C98D7F8" w14:textId="77777777" w:rsidR="00522972" w:rsidRPr="00185AAA" w:rsidRDefault="00522972" w:rsidP="00FA2658">
      <w:pPr>
        <w:pStyle w:val="ListParagraph"/>
        <w:jc w:val="both"/>
        <w:rPr>
          <w:color w:val="000000" w:themeColor="text1"/>
        </w:rPr>
      </w:pPr>
    </w:p>
    <w:p w14:paraId="7EA2193C" w14:textId="77777777" w:rsidR="00522972" w:rsidRPr="00185AAA" w:rsidRDefault="00522972" w:rsidP="00FA2658">
      <w:pPr>
        <w:pStyle w:val="ListParagraph"/>
        <w:numPr>
          <w:ilvl w:val="0"/>
          <w:numId w:val="3"/>
        </w:numPr>
        <w:jc w:val="both"/>
        <w:rPr>
          <w:color w:val="000000" w:themeColor="text1"/>
        </w:rPr>
      </w:pPr>
      <w:r w:rsidRPr="00185AAA">
        <w:rPr>
          <w:color w:val="000000" w:themeColor="text1"/>
        </w:rPr>
        <w:t>Do your firm's consultants cover multiple client types in a generalist model, or specialize in a particular client type such as public pension funds? Why does your firm employ the model it uses? If your firm specializes, how many consultants cover public pension funds?</w:t>
      </w:r>
    </w:p>
    <w:p w14:paraId="2BAF1254" w14:textId="77777777" w:rsidR="00522972" w:rsidRPr="00185AAA" w:rsidRDefault="00522972" w:rsidP="00FA2658">
      <w:pPr>
        <w:pStyle w:val="ListParagraph"/>
        <w:jc w:val="both"/>
        <w:rPr>
          <w:color w:val="000000" w:themeColor="text1"/>
        </w:rPr>
      </w:pPr>
    </w:p>
    <w:p w14:paraId="1CAC4D72" w14:textId="77777777" w:rsidR="00522972" w:rsidRPr="00185AAA" w:rsidRDefault="00522972" w:rsidP="00FA2658">
      <w:pPr>
        <w:pStyle w:val="ListParagraph"/>
        <w:numPr>
          <w:ilvl w:val="0"/>
          <w:numId w:val="3"/>
        </w:numPr>
        <w:jc w:val="both"/>
        <w:rPr>
          <w:bCs/>
          <w:color w:val="000000" w:themeColor="text1"/>
          <w:szCs w:val="22"/>
        </w:rPr>
      </w:pPr>
      <w:r w:rsidRPr="00185AAA">
        <w:rPr>
          <w:color w:val="000000" w:themeColor="text1"/>
        </w:rPr>
        <w:t>Describe your firm’s succession plan for key personnel.</w:t>
      </w:r>
    </w:p>
    <w:p w14:paraId="1923C018" w14:textId="77777777" w:rsidR="00522972" w:rsidRPr="00185AAA" w:rsidRDefault="00522972" w:rsidP="00FA2658">
      <w:pPr>
        <w:pStyle w:val="ListParagraph"/>
        <w:jc w:val="both"/>
        <w:rPr>
          <w:bCs/>
          <w:color w:val="000000" w:themeColor="text1"/>
          <w:szCs w:val="22"/>
        </w:rPr>
      </w:pPr>
    </w:p>
    <w:p w14:paraId="0B8D1C9B" w14:textId="77777777" w:rsidR="00522972" w:rsidRPr="00185AAA" w:rsidRDefault="00522972" w:rsidP="00FA2658">
      <w:pPr>
        <w:pStyle w:val="ListParagraph"/>
        <w:numPr>
          <w:ilvl w:val="0"/>
          <w:numId w:val="3"/>
        </w:numPr>
        <w:jc w:val="both"/>
        <w:rPr>
          <w:bCs/>
          <w:color w:val="000000" w:themeColor="text1"/>
          <w:szCs w:val="22"/>
        </w:rPr>
      </w:pPr>
      <w:r w:rsidRPr="00185AAA">
        <w:rPr>
          <w:color w:val="000000" w:themeColor="text1"/>
        </w:rPr>
        <w:t>Describe your firm’s compensation philosophy and process.</w:t>
      </w:r>
    </w:p>
    <w:p w14:paraId="3F8F2F84" w14:textId="77777777" w:rsidR="00522972" w:rsidRPr="00185AAA" w:rsidRDefault="00522972" w:rsidP="00FA2658">
      <w:pPr>
        <w:pStyle w:val="ListParagraph"/>
        <w:jc w:val="both"/>
        <w:rPr>
          <w:bCs/>
          <w:color w:val="000000" w:themeColor="text1"/>
          <w:szCs w:val="22"/>
        </w:rPr>
      </w:pPr>
    </w:p>
    <w:p w14:paraId="731EA02F" w14:textId="347884B4" w:rsidR="00522972" w:rsidRPr="00185AAA" w:rsidRDefault="00522972" w:rsidP="00FA2658">
      <w:pPr>
        <w:pStyle w:val="ListParagraph"/>
        <w:numPr>
          <w:ilvl w:val="0"/>
          <w:numId w:val="3"/>
        </w:numPr>
        <w:jc w:val="both"/>
        <w:rPr>
          <w:bCs/>
          <w:color w:val="000000" w:themeColor="text1"/>
          <w:szCs w:val="22"/>
        </w:rPr>
      </w:pPr>
      <w:r w:rsidRPr="00185AAA">
        <w:rPr>
          <w:color w:val="000000" w:themeColor="text1"/>
        </w:rPr>
        <w:t>Describe your firm’s approach to the development and education of your personnel.</w:t>
      </w:r>
      <w:r w:rsidR="00C80177">
        <w:rPr>
          <w:color w:val="000000" w:themeColor="text1"/>
        </w:rPr>
        <w:t xml:space="preserve"> State what credentials (graduate degree, CFA, CAIA, or others) are required to serve in capacity of consultant or research director. </w:t>
      </w:r>
    </w:p>
    <w:p w14:paraId="2C073B8A" w14:textId="77777777" w:rsidR="00522972" w:rsidRPr="00185AAA" w:rsidRDefault="00522972" w:rsidP="00FA2658">
      <w:pPr>
        <w:pStyle w:val="ListParagraph"/>
        <w:jc w:val="both"/>
        <w:rPr>
          <w:color w:val="000000" w:themeColor="text1"/>
        </w:rPr>
      </w:pPr>
    </w:p>
    <w:p w14:paraId="2C83D4BC" w14:textId="0748B34F" w:rsidR="00522972" w:rsidRPr="00185AAA" w:rsidRDefault="00522972" w:rsidP="00FA2658">
      <w:pPr>
        <w:pStyle w:val="ListParagraph"/>
        <w:numPr>
          <w:ilvl w:val="0"/>
          <w:numId w:val="3"/>
        </w:numPr>
        <w:jc w:val="both"/>
        <w:rPr>
          <w:color w:val="000000" w:themeColor="text1"/>
        </w:rPr>
      </w:pPr>
      <w:r w:rsidRPr="00185AAA">
        <w:rPr>
          <w:color w:val="000000" w:themeColor="text1"/>
        </w:rPr>
        <w:t>How should a client evaluate the performance of your firm? How does your firm evaluate its own performance</w:t>
      </w:r>
      <w:r w:rsidR="00715DC1" w:rsidRPr="00185AAA">
        <w:rPr>
          <w:color w:val="000000" w:themeColor="text1"/>
        </w:rPr>
        <w:t>.</w:t>
      </w:r>
    </w:p>
    <w:p w14:paraId="25A2847B" w14:textId="77777777" w:rsidR="00715DC1" w:rsidRPr="00185AAA" w:rsidRDefault="00715DC1" w:rsidP="00FA2658">
      <w:pPr>
        <w:pStyle w:val="ListParagraph"/>
        <w:jc w:val="both"/>
        <w:rPr>
          <w:color w:val="000000" w:themeColor="text1"/>
        </w:rPr>
      </w:pPr>
    </w:p>
    <w:p w14:paraId="5990C229" w14:textId="77777777" w:rsidR="00D05E80" w:rsidRPr="00185AAA" w:rsidRDefault="00D05E80" w:rsidP="00FA2658">
      <w:pPr>
        <w:pStyle w:val="ListParagraph"/>
        <w:numPr>
          <w:ilvl w:val="0"/>
          <w:numId w:val="3"/>
        </w:numPr>
        <w:jc w:val="both"/>
        <w:rPr>
          <w:color w:val="000000" w:themeColor="text1"/>
        </w:rPr>
      </w:pPr>
      <w:r w:rsidRPr="00185AAA">
        <w:rPr>
          <w:color w:val="000000" w:themeColor="text1"/>
        </w:rPr>
        <w:t>Describe your approach to supporting COPERS’ programs throughout the plan year.</w:t>
      </w:r>
    </w:p>
    <w:p w14:paraId="2175815A" w14:textId="77777777" w:rsidR="00D05E80" w:rsidRPr="00185AAA" w:rsidRDefault="00D05E80" w:rsidP="00FA2658">
      <w:pPr>
        <w:pStyle w:val="ListParagraph"/>
        <w:jc w:val="both"/>
        <w:rPr>
          <w:color w:val="000000" w:themeColor="text1"/>
        </w:rPr>
      </w:pPr>
    </w:p>
    <w:p w14:paraId="33F02719" w14:textId="050759E8" w:rsidR="00D05E80" w:rsidRPr="00185AAA" w:rsidRDefault="00D05E80" w:rsidP="00FA2658">
      <w:pPr>
        <w:pStyle w:val="ListParagraph"/>
        <w:numPr>
          <w:ilvl w:val="0"/>
          <w:numId w:val="3"/>
        </w:numPr>
        <w:jc w:val="both"/>
        <w:rPr>
          <w:color w:val="000000" w:themeColor="text1"/>
        </w:rPr>
      </w:pPr>
      <w:r w:rsidRPr="00185AAA">
        <w:rPr>
          <w:color w:val="000000" w:themeColor="text1"/>
        </w:rPr>
        <w:t>Describe</w:t>
      </w:r>
      <w:r w:rsidR="009967D3">
        <w:rPr>
          <w:color w:val="000000" w:themeColor="text1"/>
        </w:rPr>
        <w:t xml:space="preserve"> three</w:t>
      </w:r>
      <w:r w:rsidRPr="00185AAA">
        <w:rPr>
          <w:color w:val="000000" w:themeColor="text1"/>
        </w:rPr>
        <w:t xml:space="preserve"> innovated projects that you have worked on with other entities of similar size.</w:t>
      </w:r>
      <w:r w:rsidR="009967D3">
        <w:rPr>
          <w:color w:val="000000" w:themeColor="text1"/>
        </w:rPr>
        <w:t xml:space="preserve"> To facilitate our review of your answer, explicitly state the project start </w:t>
      </w:r>
      <w:r w:rsidR="00C80177">
        <w:rPr>
          <w:color w:val="000000" w:themeColor="text1"/>
        </w:rPr>
        <w:t xml:space="preserve">and end </w:t>
      </w:r>
      <w:r w:rsidR="009967D3">
        <w:rPr>
          <w:color w:val="000000" w:themeColor="text1"/>
        </w:rPr>
        <w:t>date, issue</w:t>
      </w:r>
      <w:r w:rsidR="00C80177">
        <w:rPr>
          <w:color w:val="000000" w:themeColor="text1"/>
        </w:rPr>
        <w:t xml:space="preserve"> being addressed</w:t>
      </w:r>
      <w:r w:rsidR="009967D3">
        <w:rPr>
          <w:color w:val="000000" w:themeColor="text1"/>
        </w:rPr>
        <w:t xml:space="preserve">, client type, and innovative aspect of the project. </w:t>
      </w:r>
    </w:p>
    <w:p w14:paraId="1F18B5E9" w14:textId="77777777" w:rsidR="00D05E80" w:rsidRPr="00185AAA" w:rsidRDefault="00D05E80" w:rsidP="00FA2658">
      <w:pPr>
        <w:pStyle w:val="ListParagraph"/>
        <w:jc w:val="both"/>
        <w:rPr>
          <w:color w:val="000000" w:themeColor="text1"/>
        </w:rPr>
      </w:pPr>
    </w:p>
    <w:p w14:paraId="6D7ED94A" w14:textId="5EDDDB79" w:rsidR="00D05E80" w:rsidRDefault="00D05E80" w:rsidP="00FA2658">
      <w:pPr>
        <w:pStyle w:val="ListParagraph"/>
        <w:numPr>
          <w:ilvl w:val="0"/>
          <w:numId w:val="3"/>
        </w:numPr>
        <w:jc w:val="both"/>
        <w:rPr>
          <w:color w:val="000000" w:themeColor="text1"/>
        </w:rPr>
      </w:pPr>
      <w:r w:rsidRPr="00185AAA">
        <w:rPr>
          <w:color w:val="000000" w:themeColor="text1"/>
        </w:rPr>
        <w:t>Describe current trends you are seeing with government employee benefits plans and offerings and how you communicate these trends to the client.</w:t>
      </w:r>
    </w:p>
    <w:p w14:paraId="0F4CFF9E" w14:textId="77777777" w:rsidR="00137A81" w:rsidRDefault="00137A81" w:rsidP="00430474">
      <w:pPr>
        <w:pStyle w:val="ListParagraph"/>
        <w:jc w:val="both"/>
        <w:rPr>
          <w:color w:val="000000" w:themeColor="text1"/>
        </w:rPr>
      </w:pPr>
    </w:p>
    <w:p w14:paraId="4E3D52DD" w14:textId="0ED4963A" w:rsidR="00CB7BCB" w:rsidRDefault="00CB7BCB" w:rsidP="00FA2658">
      <w:pPr>
        <w:pStyle w:val="ListParagraph"/>
        <w:numPr>
          <w:ilvl w:val="0"/>
          <w:numId w:val="3"/>
        </w:numPr>
        <w:jc w:val="both"/>
        <w:rPr>
          <w:color w:val="000000" w:themeColor="text1"/>
        </w:rPr>
      </w:pPr>
      <w:r>
        <w:rPr>
          <w:color w:val="000000" w:themeColor="text1"/>
        </w:rPr>
        <w:t>Describe current actuarial trends or developments you are seeing for public sector plans comparable to COPERS and how they are considered in your asset allocation analyses.</w:t>
      </w:r>
    </w:p>
    <w:p w14:paraId="756B32EC" w14:textId="77777777" w:rsidR="00137A81" w:rsidRPr="00430474" w:rsidRDefault="00137A81" w:rsidP="00430474">
      <w:pPr>
        <w:pStyle w:val="ListParagraph"/>
        <w:rPr>
          <w:color w:val="000000" w:themeColor="text1"/>
        </w:rPr>
      </w:pPr>
    </w:p>
    <w:p w14:paraId="32463388" w14:textId="145E6D70" w:rsidR="00CB7BCB" w:rsidRPr="00185AAA" w:rsidRDefault="00CB7BCB" w:rsidP="00FA2658">
      <w:pPr>
        <w:pStyle w:val="ListParagraph"/>
        <w:numPr>
          <w:ilvl w:val="0"/>
          <w:numId w:val="3"/>
        </w:numPr>
        <w:jc w:val="both"/>
        <w:rPr>
          <w:color w:val="000000" w:themeColor="text1"/>
        </w:rPr>
      </w:pPr>
      <w:r>
        <w:rPr>
          <w:color w:val="000000" w:themeColor="text1"/>
        </w:rPr>
        <w:t>State how frequently you interface as a matter of practice with the consulting actuary</w:t>
      </w:r>
      <w:r w:rsidR="00137A81">
        <w:rPr>
          <w:color w:val="000000" w:themeColor="text1"/>
        </w:rPr>
        <w:t xml:space="preserve"> and</w:t>
      </w:r>
      <w:r>
        <w:rPr>
          <w:color w:val="000000" w:themeColor="text1"/>
        </w:rPr>
        <w:t xml:space="preserve"> what actuarial information you regularly review</w:t>
      </w:r>
      <w:r w:rsidR="00137A81">
        <w:rPr>
          <w:color w:val="000000" w:themeColor="text1"/>
        </w:rPr>
        <w:t>. Provide a pertinent example of how actuarial data was directly incorporated into your client analyses</w:t>
      </w:r>
      <w:r>
        <w:rPr>
          <w:color w:val="000000" w:themeColor="text1"/>
        </w:rPr>
        <w:t>.</w:t>
      </w:r>
    </w:p>
    <w:p w14:paraId="3662E45E" w14:textId="77777777" w:rsidR="00D05E80" w:rsidRPr="00185AAA" w:rsidRDefault="00D05E80" w:rsidP="00FA2658">
      <w:pPr>
        <w:pStyle w:val="ListParagraph"/>
        <w:jc w:val="both"/>
        <w:rPr>
          <w:color w:val="000000" w:themeColor="text1"/>
        </w:rPr>
      </w:pPr>
    </w:p>
    <w:p w14:paraId="0ADFC6FD" w14:textId="77777777" w:rsidR="00D05E80" w:rsidRPr="00185AAA" w:rsidRDefault="00D05E80" w:rsidP="00FA2658">
      <w:pPr>
        <w:pStyle w:val="ListParagraph"/>
        <w:numPr>
          <w:ilvl w:val="0"/>
          <w:numId w:val="3"/>
        </w:numPr>
        <w:jc w:val="both"/>
        <w:rPr>
          <w:color w:val="000000" w:themeColor="text1"/>
        </w:rPr>
      </w:pPr>
      <w:r w:rsidRPr="00185AAA">
        <w:rPr>
          <w:color w:val="000000" w:themeColor="text1"/>
        </w:rPr>
        <w:t>Describe current trends you are seeing with private sector employer benefits plans and offerings.</w:t>
      </w:r>
    </w:p>
    <w:p w14:paraId="45E18D69" w14:textId="77777777" w:rsidR="00D05E80" w:rsidRPr="00185AAA" w:rsidRDefault="00D05E80" w:rsidP="00FA2658">
      <w:pPr>
        <w:pStyle w:val="ListParagraph"/>
        <w:jc w:val="both"/>
        <w:rPr>
          <w:color w:val="000000" w:themeColor="text1"/>
        </w:rPr>
      </w:pPr>
    </w:p>
    <w:p w14:paraId="78FAC324" w14:textId="77777777" w:rsidR="00D05E80" w:rsidRPr="00185AAA" w:rsidRDefault="00D05E80" w:rsidP="00FA2658">
      <w:pPr>
        <w:pStyle w:val="ListParagraph"/>
        <w:numPr>
          <w:ilvl w:val="0"/>
          <w:numId w:val="3"/>
        </w:numPr>
        <w:jc w:val="both"/>
        <w:rPr>
          <w:color w:val="000000" w:themeColor="text1"/>
        </w:rPr>
      </w:pPr>
      <w:r w:rsidRPr="00185AAA">
        <w:rPr>
          <w:color w:val="000000" w:themeColor="text1"/>
        </w:rPr>
        <w:t>Describe Offeror's process for identifying tactical and strategic level opportunities that may improve our plan designs. How does Offeror communicate these trends to the client?</w:t>
      </w:r>
    </w:p>
    <w:p w14:paraId="471D3FA7" w14:textId="77777777" w:rsidR="00D05E80" w:rsidRPr="00185AAA" w:rsidRDefault="00D05E80" w:rsidP="00FA2658">
      <w:pPr>
        <w:pStyle w:val="ListParagraph"/>
        <w:jc w:val="both"/>
        <w:rPr>
          <w:color w:val="000000" w:themeColor="text1"/>
        </w:rPr>
      </w:pPr>
    </w:p>
    <w:p w14:paraId="481FC202" w14:textId="77777777" w:rsidR="00D05E80" w:rsidRPr="00430474" w:rsidRDefault="00D05E80" w:rsidP="00FA2658">
      <w:pPr>
        <w:pStyle w:val="ListParagraph"/>
        <w:numPr>
          <w:ilvl w:val="0"/>
          <w:numId w:val="3"/>
        </w:numPr>
        <w:jc w:val="both"/>
        <w:rPr>
          <w:color w:val="000000" w:themeColor="text1"/>
        </w:rPr>
      </w:pPr>
      <w:r w:rsidRPr="00185AAA">
        <w:rPr>
          <w:color w:val="000000" w:themeColor="text1"/>
        </w:rPr>
        <w:t xml:space="preserve">Describe your experience designing and assisting in the implementation possible </w:t>
      </w:r>
      <w:r w:rsidRPr="00430474">
        <w:rPr>
          <w:color w:val="000000" w:themeColor="text1"/>
        </w:rPr>
        <w:t>improvements in the financing and benefit structure of a defined benefit plan to give effect to new developments in the retirement industry.</w:t>
      </w:r>
    </w:p>
    <w:p w14:paraId="02DC2B56" w14:textId="77777777" w:rsidR="00905B89" w:rsidRPr="00430474" w:rsidRDefault="00905B89" w:rsidP="00430474">
      <w:pPr>
        <w:pStyle w:val="ListParagraph"/>
        <w:rPr>
          <w:color w:val="000000" w:themeColor="text1"/>
        </w:rPr>
      </w:pPr>
    </w:p>
    <w:p w14:paraId="23A4C311" w14:textId="470437D6" w:rsidR="00905B89" w:rsidRPr="00430474" w:rsidRDefault="00905B89" w:rsidP="00FA2658">
      <w:pPr>
        <w:pStyle w:val="ListParagraph"/>
        <w:numPr>
          <w:ilvl w:val="0"/>
          <w:numId w:val="3"/>
        </w:numPr>
        <w:jc w:val="both"/>
        <w:rPr>
          <w:color w:val="000000" w:themeColor="text1"/>
        </w:rPr>
      </w:pPr>
      <w:r w:rsidRPr="00430474">
        <w:rPr>
          <w:color w:val="000000" w:themeColor="text1"/>
        </w:rPr>
        <w:t xml:space="preserve">Review the current target asset allocation and assumed rate of return. State your expected long-term rate of return for the asset allocation and the likelihood of achieving the assumed rate of return over 5-, 10-, and 20-years. Provide </w:t>
      </w:r>
      <w:r w:rsidR="00430474" w:rsidRPr="00430474">
        <w:rPr>
          <w:color w:val="000000" w:themeColor="text1"/>
        </w:rPr>
        <w:t>analysis for your conclusions</w:t>
      </w:r>
      <w:r w:rsidRPr="00C95F3D">
        <w:rPr>
          <w:color w:val="000000" w:themeColor="text1"/>
        </w:rPr>
        <w:t>.</w:t>
      </w:r>
    </w:p>
    <w:p w14:paraId="193EFC6B" w14:textId="77777777" w:rsidR="0077100D" w:rsidRPr="00430474" w:rsidRDefault="0077100D" w:rsidP="00430474">
      <w:pPr>
        <w:pStyle w:val="ListParagraph"/>
        <w:rPr>
          <w:color w:val="000000" w:themeColor="text1"/>
        </w:rPr>
      </w:pPr>
    </w:p>
    <w:p w14:paraId="0A7A84A2" w14:textId="73692FF6" w:rsidR="0077100D" w:rsidRDefault="0077100D" w:rsidP="00FA2658">
      <w:pPr>
        <w:pStyle w:val="ListParagraph"/>
        <w:numPr>
          <w:ilvl w:val="0"/>
          <w:numId w:val="3"/>
        </w:numPr>
        <w:jc w:val="both"/>
        <w:rPr>
          <w:color w:val="000000" w:themeColor="text1"/>
        </w:rPr>
      </w:pPr>
      <w:r>
        <w:rPr>
          <w:color w:val="000000" w:themeColor="text1"/>
        </w:rPr>
        <w:t>Provide your most frequent capital market assumptions and methodology. State how frequently these are updated throughout the calendar year.</w:t>
      </w:r>
    </w:p>
    <w:p w14:paraId="274464DF" w14:textId="77777777" w:rsidR="001457B8" w:rsidRPr="00430474" w:rsidRDefault="001457B8" w:rsidP="00430474">
      <w:pPr>
        <w:pStyle w:val="ListParagraph"/>
        <w:rPr>
          <w:color w:val="000000" w:themeColor="text1"/>
        </w:rPr>
      </w:pPr>
    </w:p>
    <w:p w14:paraId="5AAFD9D3" w14:textId="4B9C8B4F" w:rsidR="001457B8" w:rsidRDefault="001457B8" w:rsidP="00FA2658">
      <w:pPr>
        <w:pStyle w:val="ListParagraph"/>
        <w:numPr>
          <w:ilvl w:val="0"/>
          <w:numId w:val="3"/>
        </w:numPr>
        <w:jc w:val="both"/>
        <w:rPr>
          <w:color w:val="000000" w:themeColor="text1"/>
        </w:rPr>
      </w:pPr>
      <w:r>
        <w:rPr>
          <w:color w:val="000000" w:themeColor="text1"/>
        </w:rPr>
        <w:lastRenderedPageBreak/>
        <w:t>Input the target asset allocation into your firm’s risk software and interpret the output</w:t>
      </w:r>
      <w:r w:rsidR="00353099">
        <w:rPr>
          <w:color w:val="000000" w:themeColor="text1"/>
        </w:rPr>
        <w:t>. Describe which investments contribute the most to expected volatility</w:t>
      </w:r>
      <w:r>
        <w:rPr>
          <w:color w:val="000000" w:themeColor="text1"/>
        </w:rPr>
        <w:t>. Also provide the output as a sample.</w:t>
      </w:r>
    </w:p>
    <w:p w14:paraId="767B6887" w14:textId="77777777" w:rsidR="0059543C" w:rsidRPr="0059543C" w:rsidRDefault="0059543C" w:rsidP="0059543C">
      <w:pPr>
        <w:pStyle w:val="ListParagraph"/>
        <w:rPr>
          <w:color w:val="000000" w:themeColor="text1"/>
        </w:rPr>
      </w:pPr>
    </w:p>
    <w:p w14:paraId="0A7CF2CD" w14:textId="55E96F86" w:rsidR="0059543C" w:rsidRDefault="0059543C" w:rsidP="00FA2658">
      <w:pPr>
        <w:pStyle w:val="ListParagraph"/>
        <w:numPr>
          <w:ilvl w:val="0"/>
          <w:numId w:val="3"/>
        </w:numPr>
        <w:jc w:val="both"/>
        <w:rPr>
          <w:color w:val="000000" w:themeColor="text1"/>
        </w:rPr>
      </w:pPr>
      <w:r>
        <w:rPr>
          <w:color w:val="000000" w:themeColor="text1"/>
        </w:rPr>
        <w:t>Provide a sample asset-liability study.</w:t>
      </w:r>
    </w:p>
    <w:p w14:paraId="1DFC2927" w14:textId="77777777" w:rsidR="00E34AEA" w:rsidRPr="00430474" w:rsidRDefault="00E34AEA" w:rsidP="00430474">
      <w:pPr>
        <w:pStyle w:val="ListParagraph"/>
        <w:rPr>
          <w:color w:val="000000" w:themeColor="text1"/>
        </w:rPr>
      </w:pPr>
    </w:p>
    <w:p w14:paraId="5C2BF8FF" w14:textId="1ADDC51F" w:rsidR="00E34AEA" w:rsidRDefault="00E34AEA" w:rsidP="00FA2658">
      <w:pPr>
        <w:pStyle w:val="ListParagraph"/>
        <w:numPr>
          <w:ilvl w:val="0"/>
          <w:numId w:val="3"/>
        </w:numPr>
        <w:jc w:val="both"/>
        <w:rPr>
          <w:color w:val="000000" w:themeColor="text1"/>
        </w:rPr>
      </w:pPr>
      <w:r>
        <w:rPr>
          <w:color w:val="000000" w:themeColor="text1"/>
        </w:rPr>
        <w:t>Review the investment managers provided in the COPERS report. As a number and percentage of total assets</w:t>
      </w:r>
      <w:r w:rsidR="001341E6">
        <w:rPr>
          <w:color w:val="000000" w:themeColor="text1"/>
        </w:rPr>
        <w:t xml:space="preserve"> and on a per-asset class basis</w:t>
      </w:r>
      <w:r>
        <w:rPr>
          <w:color w:val="000000" w:themeColor="text1"/>
        </w:rPr>
        <w:t>, state how many are covered by your firm. State those that you believe may require immediate attention.</w:t>
      </w:r>
    </w:p>
    <w:p w14:paraId="4A0B73EC" w14:textId="77777777" w:rsidR="00353099" w:rsidRPr="00430474" w:rsidRDefault="00353099" w:rsidP="00430474">
      <w:pPr>
        <w:pStyle w:val="ListParagraph"/>
        <w:rPr>
          <w:color w:val="000000" w:themeColor="text1"/>
        </w:rPr>
      </w:pPr>
    </w:p>
    <w:p w14:paraId="0562A67D" w14:textId="1F2BED2F" w:rsidR="00D05E80" w:rsidRPr="00185AAA" w:rsidRDefault="007B3B13" w:rsidP="00FA2658">
      <w:pPr>
        <w:pStyle w:val="ListParagraph"/>
        <w:numPr>
          <w:ilvl w:val="0"/>
          <w:numId w:val="3"/>
        </w:numPr>
        <w:jc w:val="both"/>
        <w:rPr>
          <w:color w:val="000000" w:themeColor="text1"/>
        </w:rPr>
      </w:pPr>
      <w:r w:rsidRPr="00185AAA">
        <w:rPr>
          <w:color w:val="000000" w:themeColor="text1"/>
        </w:rPr>
        <w:t>Regulatory Matters</w:t>
      </w:r>
    </w:p>
    <w:p w14:paraId="0DA5EDC6" w14:textId="77777777" w:rsidR="00522972" w:rsidRDefault="00522972" w:rsidP="00FA2658">
      <w:pPr>
        <w:pStyle w:val="ListParagraph"/>
        <w:numPr>
          <w:ilvl w:val="1"/>
          <w:numId w:val="3"/>
        </w:numPr>
        <w:jc w:val="both"/>
        <w:rPr>
          <w:color w:val="000000" w:themeColor="text1"/>
        </w:rPr>
      </w:pPr>
      <w:r w:rsidRPr="00185AAA">
        <w:rPr>
          <w:color w:val="000000" w:themeColor="text1"/>
        </w:rPr>
        <w:t>Does your firm, its parent, or affiliates sell information, data, or any other services to investment managers? If so, describe it in detail.</w:t>
      </w:r>
    </w:p>
    <w:p w14:paraId="7AABB589" w14:textId="72F95D35" w:rsidR="001457B8" w:rsidRPr="00185AAA" w:rsidRDefault="001457B8" w:rsidP="00FA2658">
      <w:pPr>
        <w:pStyle w:val="ListParagraph"/>
        <w:numPr>
          <w:ilvl w:val="1"/>
          <w:numId w:val="3"/>
        </w:numPr>
        <w:jc w:val="both"/>
        <w:rPr>
          <w:color w:val="000000" w:themeColor="text1"/>
        </w:rPr>
      </w:pPr>
      <w:r>
        <w:rPr>
          <w:color w:val="000000" w:themeColor="text1"/>
        </w:rPr>
        <w:t>Does your firm, its parent, or affiliate sponsor education sessions that investment managers may attend for a fee or other exchange of services? Describe the frequency, fee, and usual number of attendees.</w:t>
      </w:r>
    </w:p>
    <w:p w14:paraId="319F8C26" w14:textId="77777777" w:rsidR="00522972" w:rsidRPr="00185AAA" w:rsidRDefault="00522972" w:rsidP="00FA2658">
      <w:pPr>
        <w:pStyle w:val="ListParagraph"/>
        <w:jc w:val="both"/>
        <w:rPr>
          <w:color w:val="000000" w:themeColor="text1"/>
        </w:rPr>
      </w:pPr>
    </w:p>
    <w:p w14:paraId="50D06D60" w14:textId="68CE657C" w:rsidR="00522972" w:rsidRPr="00185AAA" w:rsidRDefault="00522972" w:rsidP="00FA2658">
      <w:pPr>
        <w:pStyle w:val="ListParagraph"/>
        <w:numPr>
          <w:ilvl w:val="1"/>
          <w:numId w:val="3"/>
        </w:numPr>
        <w:jc w:val="both"/>
        <w:rPr>
          <w:color w:val="000000" w:themeColor="text1"/>
        </w:rPr>
      </w:pPr>
      <w:r w:rsidRPr="00185AAA">
        <w:rPr>
          <w:color w:val="000000" w:themeColor="text1"/>
        </w:rPr>
        <w:t xml:space="preserve">Does your firm offer OCIO or other discretionary services? What potential conflicts might arise and how are they managed and disclosed? </w:t>
      </w:r>
      <w:r w:rsidR="00F478C0">
        <w:rPr>
          <w:color w:val="000000" w:themeColor="text1"/>
        </w:rPr>
        <w:t>Specifically</w:t>
      </w:r>
      <w:r w:rsidRPr="00185AAA">
        <w:rPr>
          <w:color w:val="000000" w:themeColor="text1"/>
        </w:rPr>
        <w:t xml:space="preserve"> how is investment manager capacity allocated between these discretionary clients and your non-discretionary clients?</w:t>
      </w:r>
      <w:r w:rsidR="00F478C0">
        <w:rPr>
          <w:color w:val="000000" w:themeColor="text1"/>
        </w:rPr>
        <w:t xml:space="preserve"> More broadly, how is capacity allocated across your clientele?</w:t>
      </w:r>
    </w:p>
    <w:p w14:paraId="6700DCB8" w14:textId="77777777" w:rsidR="00522972" w:rsidRPr="00185AAA" w:rsidRDefault="00522972" w:rsidP="00FA2658">
      <w:pPr>
        <w:pStyle w:val="ListParagraph"/>
        <w:jc w:val="both"/>
        <w:rPr>
          <w:color w:val="000000" w:themeColor="text1"/>
        </w:rPr>
      </w:pPr>
    </w:p>
    <w:p w14:paraId="2720631A" w14:textId="6166D35D" w:rsidR="00522972" w:rsidRDefault="00522972" w:rsidP="00FA2658">
      <w:pPr>
        <w:pStyle w:val="ListParagraph"/>
        <w:numPr>
          <w:ilvl w:val="1"/>
          <w:numId w:val="3"/>
        </w:numPr>
        <w:jc w:val="both"/>
        <w:rPr>
          <w:color w:val="000000" w:themeColor="text1"/>
        </w:rPr>
      </w:pPr>
      <w:r w:rsidRPr="00185AAA">
        <w:rPr>
          <w:color w:val="000000" w:themeColor="text1"/>
        </w:rPr>
        <w:t>Does your firm manage investment vehicles that are available to your clients? If so, describe their general terms. What potential conflicts might arise and how are they managed and disclosed?</w:t>
      </w:r>
      <w:r w:rsidR="00572748">
        <w:rPr>
          <w:color w:val="000000" w:themeColor="text1"/>
        </w:rPr>
        <w:t xml:space="preserve"> Will you reduce your investment consulting fees in offset of the revenue received from these vehicles? </w:t>
      </w:r>
    </w:p>
    <w:p w14:paraId="43242F5F" w14:textId="77777777" w:rsidR="00572748" w:rsidRPr="00430474" w:rsidRDefault="00572748" w:rsidP="00430474">
      <w:pPr>
        <w:pStyle w:val="ListParagraph"/>
        <w:rPr>
          <w:color w:val="000000" w:themeColor="text1"/>
        </w:rPr>
      </w:pPr>
    </w:p>
    <w:p w14:paraId="289A510D" w14:textId="0C9A7AD8" w:rsidR="00572748" w:rsidRPr="00185AAA" w:rsidRDefault="00572748" w:rsidP="00FA2658">
      <w:pPr>
        <w:pStyle w:val="ListParagraph"/>
        <w:numPr>
          <w:ilvl w:val="1"/>
          <w:numId w:val="3"/>
        </w:numPr>
        <w:jc w:val="both"/>
        <w:rPr>
          <w:color w:val="000000" w:themeColor="text1"/>
        </w:rPr>
      </w:pPr>
      <w:r>
        <w:rPr>
          <w:color w:val="000000" w:themeColor="text1"/>
        </w:rPr>
        <w:t xml:space="preserve">For the proprietary investment vehicles discussed in the prior question, list each such investment vehicle, the total expense ratio, expenses payable to your firm, total assets in the vehicle, and assets invested in it by your clients. </w:t>
      </w:r>
    </w:p>
    <w:p w14:paraId="20869146" w14:textId="18D62A1B" w:rsidR="00522972" w:rsidRPr="00185AAA" w:rsidRDefault="00522972" w:rsidP="00FA2658">
      <w:pPr>
        <w:pStyle w:val="ListParagraph"/>
        <w:jc w:val="both"/>
        <w:rPr>
          <w:color w:val="000000" w:themeColor="text1"/>
        </w:rPr>
      </w:pPr>
    </w:p>
    <w:p w14:paraId="657FE014" w14:textId="77777777" w:rsidR="00522972" w:rsidRPr="00185AAA" w:rsidRDefault="00522972" w:rsidP="00FA2658">
      <w:pPr>
        <w:pStyle w:val="ListParagraph"/>
        <w:numPr>
          <w:ilvl w:val="1"/>
          <w:numId w:val="3"/>
        </w:numPr>
        <w:jc w:val="both"/>
        <w:rPr>
          <w:color w:val="000000" w:themeColor="text1"/>
        </w:rPr>
      </w:pPr>
      <w:r w:rsidRPr="00185AAA">
        <w:rPr>
          <w:color w:val="000000" w:themeColor="text1"/>
        </w:rPr>
        <w:t>Does your firm or its employees invest their own capital with managers or other opportunities that are also recommended to clients? If so, what potential conflicts might arise and how are they managed and disclosed?</w:t>
      </w:r>
    </w:p>
    <w:p w14:paraId="75C43B33" w14:textId="77777777" w:rsidR="00522972" w:rsidRPr="00185AAA" w:rsidRDefault="00522972" w:rsidP="00FA2658">
      <w:pPr>
        <w:pStyle w:val="ListParagraph"/>
        <w:jc w:val="both"/>
        <w:rPr>
          <w:color w:val="000000" w:themeColor="text1"/>
        </w:rPr>
      </w:pPr>
    </w:p>
    <w:p w14:paraId="04200EDD" w14:textId="5500EA59" w:rsidR="00522972" w:rsidRPr="00185AAA" w:rsidRDefault="00522972" w:rsidP="00FA2658">
      <w:pPr>
        <w:pStyle w:val="ListParagraph"/>
        <w:numPr>
          <w:ilvl w:val="1"/>
          <w:numId w:val="3"/>
        </w:numPr>
        <w:jc w:val="both"/>
        <w:rPr>
          <w:color w:val="000000" w:themeColor="text1"/>
        </w:rPr>
      </w:pPr>
      <w:r w:rsidRPr="00185AAA">
        <w:rPr>
          <w:color w:val="000000" w:themeColor="text1"/>
        </w:rPr>
        <w:t>Have employees left your firm</w:t>
      </w:r>
      <w:r w:rsidR="00CB7BCB">
        <w:rPr>
          <w:color w:val="000000" w:themeColor="text1"/>
        </w:rPr>
        <w:t xml:space="preserve"> within the last five years</w:t>
      </w:r>
      <w:r w:rsidRPr="00185AAA">
        <w:rPr>
          <w:color w:val="000000" w:themeColor="text1"/>
        </w:rPr>
        <w:t xml:space="preserve"> to join investment managers that are or could be recommended to your clients? If so, what potential conflicts might arise and how are they managed and disclosed?</w:t>
      </w:r>
    </w:p>
    <w:p w14:paraId="5CE6E729" w14:textId="77777777" w:rsidR="00522972" w:rsidRPr="00185AAA" w:rsidRDefault="00522972" w:rsidP="00FA2658">
      <w:pPr>
        <w:pStyle w:val="ListParagraph"/>
        <w:jc w:val="both"/>
        <w:rPr>
          <w:color w:val="000000" w:themeColor="text1"/>
        </w:rPr>
      </w:pPr>
    </w:p>
    <w:p w14:paraId="213EF68C" w14:textId="77777777" w:rsidR="00522972" w:rsidRDefault="00522972" w:rsidP="00FA2658">
      <w:pPr>
        <w:pStyle w:val="ListParagraph"/>
        <w:numPr>
          <w:ilvl w:val="1"/>
          <w:numId w:val="3"/>
        </w:numPr>
        <w:jc w:val="both"/>
        <w:rPr>
          <w:color w:val="000000" w:themeColor="text1"/>
        </w:rPr>
      </w:pPr>
      <w:r w:rsidRPr="00185AAA">
        <w:rPr>
          <w:color w:val="000000" w:themeColor="text1"/>
        </w:rPr>
        <w:lastRenderedPageBreak/>
        <w:t>How are consultants’ recommendations to your clients reviewed and monitored by your firm? How does your firm balance consistency in consultant recommendations while facilitating appropriate customization?</w:t>
      </w:r>
    </w:p>
    <w:p w14:paraId="3A675165" w14:textId="77777777" w:rsidR="00E667F7" w:rsidRPr="00430474" w:rsidRDefault="00E667F7" w:rsidP="00430474">
      <w:pPr>
        <w:pStyle w:val="ListParagraph"/>
        <w:rPr>
          <w:color w:val="000000" w:themeColor="text1"/>
        </w:rPr>
      </w:pPr>
    </w:p>
    <w:p w14:paraId="4AABC311" w14:textId="0C48E006" w:rsidR="00E667F7" w:rsidRPr="00185AAA" w:rsidRDefault="00E667F7" w:rsidP="00FA2658">
      <w:pPr>
        <w:pStyle w:val="ListParagraph"/>
        <w:numPr>
          <w:ilvl w:val="1"/>
          <w:numId w:val="3"/>
        </w:numPr>
        <w:jc w:val="both"/>
        <w:rPr>
          <w:color w:val="000000" w:themeColor="text1"/>
        </w:rPr>
      </w:pPr>
      <w:r>
        <w:rPr>
          <w:color w:val="000000" w:themeColor="text1"/>
        </w:rPr>
        <w:t xml:space="preserve">State the composition, voting structure, meeting frequency, topics typically covered, and typically resulting investment actions for your firm’s Investment Committee. </w:t>
      </w:r>
    </w:p>
    <w:p w14:paraId="07852CDC" w14:textId="77777777" w:rsidR="00522972" w:rsidRPr="00185AAA" w:rsidRDefault="00522972" w:rsidP="00FA2658">
      <w:pPr>
        <w:pStyle w:val="ListParagraph"/>
        <w:jc w:val="both"/>
        <w:rPr>
          <w:color w:val="000000" w:themeColor="text1"/>
        </w:rPr>
      </w:pPr>
    </w:p>
    <w:p w14:paraId="1B1698CA" w14:textId="4F13CB29" w:rsidR="00522972" w:rsidRPr="00185AAA" w:rsidRDefault="00522972" w:rsidP="00FA2658">
      <w:pPr>
        <w:pStyle w:val="ListParagraph"/>
        <w:numPr>
          <w:ilvl w:val="1"/>
          <w:numId w:val="3"/>
        </w:numPr>
        <w:jc w:val="both"/>
        <w:rPr>
          <w:color w:val="000000" w:themeColor="text1"/>
        </w:rPr>
      </w:pPr>
      <w:r w:rsidRPr="00185AAA">
        <w:rPr>
          <w:color w:val="000000" w:themeColor="text1"/>
        </w:rPr>
        <w:t xml:space="preserve">Disclose all compensation or any form of value that your firm, its officers, and employees have provided either directly or indirectly to a </w:t>
      </w:r>
      <w:r w:rsidR="007B3B13" w:rsidRPr="00185AAA">
        <w:rPr>
          <w:color w:val="000000" w:themeColor="text1"/>
        </w:rPr>
        <w:t>COPERS</w:t>
      </w:r>
      <w:r w:rsidRPr="00185AAA">
        <w:rPr>
          <w:color w:val="000000" w:themeColor="text1"/>
        </w:rPr>
        <w:t xml:space="preserve"> Related Party in connection with this solicitation process.</w:t>
      </w:r>
    </w:p>
    <w:p w14:paraId="4CF03EF2" w14:textId="77777777" w:rsidR="00522972" w:rsidRPr="00185AAA" w:rsidRDefault="00522972" w:rsidP="007B3B13">
      <w:pPr>
        <w:pStyle w:val="ListParagraph"/>
        <w:rPr>
          <w:color w:val="000000" w:themeColor="text1"/>
        </w:rPr>
      </w:pPr>
    </w:p>
    <w:p w14:paraId="421DFB1C" w14:textId="45B43C96" w:rsidR="007A5C15" w:rsidRDefault="00D05E80" w:rsidP="00FA2658">
      <w:pPr>
        <w:pStyle w:val="ListParagraph"/>
        <w:numPr>
          <w:ilvl w:val="1"/>
          <w:numId w:val="3"/>
        </w:numPr>
        <w:jc w:val="both"/>
        <w:rPr>
          <w:color w:val="000000" w:themeColor="text1"/>
        </w:rPr>
      </w:pPr>
      <w:r w:rsidRPr="00185AAA">
        <w:rPr>
          <w:color w:val="000000" w:themeColor="text1"/>
        </w:rPr>
        <w:t>How does Offeror monitor and communicate regulatory and legislative developments for clients?</w:t>
      </w:r>
      <w:r w:rsidR="006D37CA">
        <w:rPr>
          <w:color w:val="000000" w:themeColor="text1"/>
        </w:rPr>
        <w:t xml:space="preserve"> Provide your three most recent communications.</w:t>
      </w:r>
    </w:p>
    <w:p w14:paraId="4874F2BE" w14:textId="77777777" w:rsidR="007A5C15" w:rsidRPr="007A5C15" w:rsidRDefault="007A5C15" w:rsidP="00FA2658">
      <w:pPr>
        <w:pStyle w:val="ListParagraph"/>
        <w:jc w:val="both"/>
        <w:rPr>
          <w:color w:val="000000" w:themeColor="text1"/>
        </w:rPr>
      </w:pPr>
    </w:p>
    <w:p w14:paraId="47A6D29C" w14:textId="3C9887D7" w:rsidR="00D05E80" w:rsidRPr="00185AAA" w:rsidRDefault="00D05E80" w:rsidP="00FA2658">
      <w:pPr>
        <w:pStyle w:val="ListParagraph"/>
        <w:numPr>
          <w:ilvl w:val="1"/>
          <w:numId w:val="3"/>
        </w:numPr>
        <w:jc w:val="both"/>
        <w:rPr>
          <w:color w:val="000000" w:themeColor="text1"/>
        </w:rPr>
      </w:pPr>
      <w:r w:rsidRPr="00185AAA">
        <w:rPr>
          <w:color w:val="000000" w:themeColor="text1"/>
        </w:rPr>
        <w:t xml:space="preserve">Describe how Offeror has provided a high level of service in each area below and how COPERS should </w:t>
      </w:r>
      <w:r w:rsidR="003801DB">
        <w:rPr>
          <w:color w:val="000000" w:themeColor="text1"/>
        </w:rPr>
        <w:t xml:space="preserve">administratively and monetarily </w:t>
      </w:r>
      <w:r w:rsidRPr="00185AAA">
        <w:rPr>
          <w:color w:val="000000" w:themeColor="text1"/>
        </w:rPr>
        <w:t>measure the Offeror’s performance (one metric for each area):</w:t>
      </w:r>
    </w:p>
    <w:p w14:paraId="20A4E1DD" w14:textId="77777777" w:rsidR="007B3B13" w:rsidRPr="00185AAA" w:rsidRDefault="007B3B13" w:rsidP="00FA2658">
      <w:pPr>
        <w:pStyle w:val="ListParagraph"/>
        <w:ind w:left="1440"/>
        <w:jc w:val="both"/>
        <w:rPr>
          <w:color w:val="000000" w:themeColor="text1"/>
        </w:rPr>
      </w:pPr>
    </w:p>
    <w:p w14:paraId="65EA7539" w14:textId="77777777" w:rsidR="00D05E80" w:rsidRPr="00185AAA" w:rsidRDefault="00D05E80" w:rsidP="00FA2658">
      <w:pPr>
        <w:pStyle w:val="ListParagraph"/>
        <w:numPr>
          <w:ilvl w:val="0"/>
          <w:numId w:val="5"/>
        </w:numPr>
        <w:ind w:hanging="270"/>
        <w:jc w:val="both"/>
        <w:rPr>
          <w:color w:val="000000" w:themeColor="text1"/>
        </w:rPr>
      </w:pPr>
      <w:r w:rsidRPr="00185AAA">
        <w:rPr>
          <w:color w:val="000000" w:themeColor="text1"/>
        </w:rPr>
        <w:t>Operational efficiency</w:t>
      </w:r>
    </w:p>
    <w:p w14:paraId="6EA001A4" w14:textId="3C1F6AD9" w:rsidR="00D05E80" w:rsidRPr="00185AAA" w:rsidRDefault="00D05E80" w:rsidP="00FA2658">
      <w:pPr>
        <w:pStyle w:val="ListParagraph"/>
        <w:numPr>
          <w:ilvl w:val="0"/>
          <w:numId w:val="5"/>
        </w:numPr>
        <w:ind w:hanging="270"/>
        <w:jc w:val="both"/>
        <w:rPr>
          <w:color w:val="000000" w:themeColor="text1"/>
        </w:rPr>
      </w:pPr>
      <w:r w:rsidRPr="00185AAA">
        <w:rPr>
          <w:color w:val="000000" w:themeColor="text1"/>
        </w:rPr>
        <w:t>Data quality and accuracy</w:t>
      </w:r>
      <w:r w:rsidR="002303B8">
        <w:rPr>
          <w:color w:val="000000" w:themeColor="text1"/>
        </w:rPr>
        <w:t>, and</w:t>
      </w:r>
    </w:p>
    <w:p w14:paraId="0B6BED0A" w14:textId="6E52E70C" w:rsidR="00D05E80" w:rsidRDefault="00D05E80" w:rsidP="00FA2658">
      <w:pPr>
        <w:pStyle w:val="ListParagraph"/>
        <w:numPr>
          <w:ilvl w:val="0"/>
          <w:numId w:val="5"/>
        </w:numPr>
        <w:ind w:hanging="270"/>
        <w:jc w:val="both"/>
        <w:rPr>
          <w:color w:val="000000" w:themeColor="text1"/>
        </w:rPr>
      </w:pPr>
      <w:r w:rsidRPr="00185AAA">
        <w:rPr>
          <w:color w:val="000000" w:themeColor="text1"/>
        </w:rPr>
        <w:t xml:space="preserve">Service </w:t>
      </w:r>
      <w:r w:rsidR="002303B8" w:rsidRPr="00185AAA">
        <w:rPr>
          <w:color w:val="000000" w:themeColor="text1"/>
        </w:rPr>
        <w:t>delivery.</w:t>
      </w:r>
    </w:p>
    <w:p w14:paraId="73199023" w14:textId="77777777" w:rsidR="0086285A" w:rsidRDefault="0086285A" w:rsidP="00FA2658">
      <w:pPr>
        <w:pStyle w:val="ListParagraph"/>
        <w:ind w:left="1800"/>
        <w:jc w:val="both"/>
        <w:rPr>
          <w:color w:val="000000" w:themeColor="text1"/>
        </w:rPr>
      </w:pPr>
    </w:p>
    <w:p w14:paraId="268FBA06" w14:textId="50EC842B" w:rsidR="00715DC1" w:rsidRDefault="00715DC1" w:rsidP="00FA2658">
      <w:pPr>
        <w:pStyle w:val="ListParagraph"/>
        <w:numPr>
          <w:ilvl w:val="0"/>
          <w:numId w:val="3"/>
        </w:numPr>
        <w:jc w:val="both"/>
        <w:rPr>
          <w:color w:val="000000" w:themeColor="text1"/>
        </w:rPr>
      </w:pPr>
      <w:r w:rsidRPr="00185AAA">
        <w:rPr>
          <w:color w:val="000000" w:themeColor="text1"/>
        </w:rPr>
        <w:t>Other Services</w:t>
      </w:r>
    </w:p>
    <w:p w14:paraId="765BCF3A" w14:textId="77777777" w:rsidR="00BF45BF" w:rsidRPr="00185AAA" w:rsidRDefault="00BF45BF" w:rsidP="00FA2658">
      <w:pPr>
        <w:pStyle w:val="ListParagraph"/>
        <w:jc w:val="both"/>
        <w:rPr>
          <w:color w:val="000000" w:themeColor="text1"/>
        </w:rPr>
      </w:pPr>
    </w:p>
    <w:p w14:paraId="215B8B24" w14:textId="65DDAB7C" w:rsidR="00715DC1" w:rsidRPr="00185AAA" w:rsidRDefault="00715DC1" w:rsidP="00FA2658">
      <w:pPr>
        <w:pStyle w:val="ListParagraph"/>
        <w:numPr>
          <w:ilvl w:val="1"/>
          <w:numId w:val="3"/>
        </w:numPr>
        <w:jc w:val="both"/>
        <w:rPr>
          <w:color w:val="000000" w:themeColor="text1"/>
        </w:rPr>
      </w:pPr>
      <w:r w:rsidRPr="00185AAA">
        <w:rPr>
          <w:color w:val="000000" w:themeColor="text1"/>
        </w:rPr>
        <w:t xml:space="preserve">Describe your firm’s approach to working with clients to develop and maintain their investment policies and procedures. </w:t>
      </w:r>
      <w:r w:rsidR="00A75252">
        <w:rPr>
          <w:color w:val="000000" w:themeColor="text1"/>
        </w:rPr>
        <w:t xml:space="preserve">Will you </w:t>
      </w:r>
      <w:r w:rsidR="006B42E1">
        <w:rPr>
          <w:color w:val="000000" w:themeColor="text1"/>
        </w:rPr>
        <w:t xml:space="preserve">be able to complete with the annual </w:t>
      </w:r>
      <w:r w:rsidR="00A75252">
        <w:rPr>
          <w:color w:val="000000" w:themeColor="text1"/>
        </w:rPr>
        <w:t>review the COPERS Investment Policy Statement</w:t>
      </w:r>
      <w:r w:rsidR="00430474">
        <w:rPr>
          <w:color w:val="000000" w:themeColor="text1"/>
        </w:rPr>
        <w:t xml:space="preserve"> </w:t>
      </w:r>
      <w:r w:rsidR="00A75252">
        <w:rPr>
          <w:color w:val="000000" w:themeColor="text1"/>
        </w:rPr>
        <w:t>and provide recommended changes?</w:t>
      </w:r>
      <w:r w:rsidR="00430474">
        <w:rPr>
          <w:color w:val="000000" w:themeColor="text1"/>
        </w:rPr>
        <w:t xml:space="preserve"> Note that COPERS policy requires at least an annual review of the COPERS Investment Policy Statement.</w:t>
      </w:r>
    </w:p>
    <w:p w14:paraId="4FF5971B" w14:textId="77777777" w:rsidR="00715DC1" w:rsidRPr="00185AAA" w:rsidRDefault="00715DC1" w:rsidP="00FA2658">
      <w:pPr>
        <w:pStyle w:val="ListParagraph"/>
        <w:ind w:left="1080"/>
        <w:jc w:val="both"/>
        <w:rPr>
          <w:color w:val="000000" w:themeColor="text1"/>
        </w:rPr>
      </w:pPr>
    </w:p>
    <w:p w14:paraId="1BB2B509" w14:textId="77777777" w:rsidR="00715DC1" w:rsidRPr="00185AAA" w:rsidRDefault="00715DC1" w:rsidP="00FA2658">
      <w:pPr>
        <w:pStyle w:val="ListParagraph"/>
        <w:numPr>
          <w:ilvl w:val="1"/>
          <w:numId w:val="3"/>
        </w:numPr>
        <w:jc w:val="both"/>
        <w:rPr>
          <w:color w:val="000000" w:themeColor="text1"/>
        </w:rPr>
      </w:pPr>
      <w:r w:rsidRPr="00185AAA">
        <w:rPr>
          <w:color w:val="000000" w:themeColor="text1"/>
        </w:rPr>
        <w:t>Does your firm provide education and training to Investment Committees and staff on policy development, fiduciary responsibilities, capital market trends, and other relevant topics. If so, describe your firm’s approach including the periodicity and forums where this education is provided.</w:t>
      </w:r>
    </w:p>
    <w:p w14:paraId="31D7E606" w14:textId="77777777" w:rsidR="00715DC1" w:rsidRPr="00185AAA" w:rsidRDefault="00715DC1" w:rsidP="00FA2658">
      <w:pPr>
        <w:pStyle w:val="ListParagraph"/>
        <w:ind w:left="1080"/>
        <w:jc w:val="both"/>
        <w:rPr>
          <w:color w:val="000000" w:themeColor="text1"/>
        </w:rPr>
      </w:pPr>
    </w:p>
    <w:p w14:paraId="42A04028" w14:textId="77777777" w:rsidR="00715DC1" w:rsidRDefault="00715DC1" w:rsidP="00FA2658">
      <w:pPr>
        <w:pStyle w:val="ListParagraph"/>
        <w:numPr>
          <w:ilvl w:val="1"/>
          <w:numId w:val="3"/>
        </w:numPr>
        <w:jc w:val="both"/>
        <w:rPr>
          <w:color w:val="000000" w:themeColor="text1"/>
        </w:rPr>
      </w:pPr>
      <w:r w:rsidRPr="00185AAA">
        <w:rPr>
          <w:color w:val="000000" w:themeColor="text1"/>
        </w:rPr>
        <w:t>How does your firm help Investment Committees understand the tradeoff between risk and return over the long-term? Describe how your firm works with clients to develop a risk management framework.</w:t>
      </w:r>
    </w:p>
    <w:p w14:paraId="16BE8C67" w14:textId="77777777" w:rsidR="006B42E1" w:rsidRPr="00185AAA" w:rsidRDefault="006B42E1" w:rsidP="00430474">
      <w:pPr>
        <w:pStyle w:val="ListParagraph"/>
        <w:ind w:left="1440"/>
        <w:jc w:val="both"/>
        <w:rPr>
          <w:color w:val="000000" w:themeColor="text1"/>
        </w:rPr>
      </w:pPr>
    </w:p>
    <w:p w14:paraId="1D23FA08" w14:textId="087AC59C" w:rsidR="00715DC1" w:rsidRPr="00185AAA" w:rsidRDefault="00715DC1" w:rsidP="00FA2658">
      <w:pPr>
        <w:pStyle w:val="ListParagraph"/>
        <w:numPr>
          <w:ilvl w:val="1"/>
          <w:numId w:val="3"/>
        </w:numPr>
        <w:jc w:val="both"/>
        <w:rPr>
          <w:color w:val="000000" w:themeColor="text1"/>
        </w:rPr>
      </w:pPr>
      <w:r w:rsidRPr="00185AAA">
        <w:rPr>
          <w:color w:val="000000" w:themeColor="text1"/>
        </w:rPr>
        <w:t>Does your firm conduct custodial bank searches? If so, describe your firm’s experience, capabilities, process</w:t>
      </w:r>
      <w:r w:rsidR="00AA4767">
        <w:rPr>
          <w:color w:val="000000" w:themeColor="text1"/>
        </w:rPr>
        <w:t>, and main criteria</w:t>
      </w:r>
      <w:r w:rsidRPr="00185AAA">
        <w:rPr>
          <w:color w:val="000000" w:themeColor="text1"/>
        </w:rPr>
        <w:t>.</w:t>
      </w:r>
      <w:r w:rsidR="006145C7">
        <w:rPr>
          <w:color w:val="000000" w:themeColor="text1"/>
        </w:rPr>
        <w:t xml:space="preserve"> State the fees that would apply for this service. </w:t>
      </w:r>
    </w:p>
    <w:p w14:paraId="083BB431" w14:textId="77777777" w:rsidR="00715DC1" w:rsidRPr="00185AAA" w:rsidRDefault="00715DC1" w:rsidP="00FA2658">
      <w:pPr>
        <w:pStyle w:val="ListParagraph"/>
        <w:ind w:left="1080"/>
        <w:jc w:val="both"/>
        <w:rPr>
          <w:color w:val="000000" w:themeColor="text1"/>
        </w:rPr>
      </w:pPr>
    </w:p>
    <w:p w14:paraId="757C6083" w14:textId="074151AC" w:rsidR="00715DC1" w:rsidRPr="00185AAA" w:rsidRDefault="00BD584A" w:rsidP="00FA2658">
      <w:pPr>
        <w:pStyle w:val="ListParagraph"/>
        <w:numPr>
          <w:ilvl w:val="1"/>
          <w:numId w:val="3"/>
        </w:numPr>
        <w:jc w:val="both"/>
        <w:rPr>
          <w:color w:val="000000" w:themeColor="text1"/>
        </w:rPr>
      </w:pPr>
      <w:r>
        <w:rPr>
          <w:color w:val="000000" w:themeColor="text1"/>
        </w:rPr>
        <w:t>State if</w:t>
      </w:r>
      <w:r w:rsidRPr="00185AAA">
        <w:rPr>
          <w:color w:val="000000" w:themeColor="text1"/>
        </w:rPr>
        <w:t xml:space="preserve"> </w:t>
      </w:r>
      <w:r w:rsidR="00715DC1" w:rsidRPr="00185AAA">
        <w:rPr>
          <w:color w:val="000000" w:themeColor="text1"/>
        </w:rPr>
        <w:t>your firm provide</w:t>
      </w:r>
      <w:r>
        <w:rPr>
          <w:color w:val="000000" w:themeColor="text1"/>
        </w:rPr>
        <w:t>s</w:t>
      </w:r>
      <w:r w:rsidR="00715DC1" w:rsidRPr="00185AAA">
        <w:rPr>
          <w:color w:val="000000" w:themeColor="text1"/>
        </w:rPr>
        <w:t xml:space="preserve"> </w:t>
      </w:r>
      <w:r>
        <w:rPr>
          <w:color w:val="000000" w:themeColor="text1"/>
        </w:rPr>
        <w:t>and/</w:t>
      </w:r>
      <w:r w:rsidR="00715DC1" w:rsidRPr="00185AAA">
        <w:rPr>
          <w:color w:val="000000" w:themeColor="text1"/>
        </w:rPr>
        <w:t>or advise</w:t>
      </w:r>
      <w:r>
        <w:rPr>
          <w:color w:val="000000" w:themeColor="text1"/>
        </w:rPr>
        <w:t>s</w:t>
      </w:r>
      <w:r w:rsidR="00715DC1" w:rsidRPr="00185AAA">
        <w:rPr>
          <w:color w:val="000000" w:themeColor="text1"/>
        </w:rPr>
        <w:t xml:space="preserve"> on transition management services? If so, describe your firm’s experience, capabilities, and process.</w:t>
      </w:r>
      <w:r>
        <w:rPr>
          <w:color w:val="000000" w:themeColor="text1"/>
        </w:rPr>
        <w:t xml:space="preserve"> </w:t>
      </w:r>
    </w:p>
    <w:p w14:paraId="3F8F81F1" w14:textId="77777777" w:rsidR="00715DC1" w:rsidRPr="00185AAA" w:rsidRDefault="00715DC1" w:rsidP="00FA2658">
      <w:pPr>
        <w:pStyle w:val="ListParagraph"/>
        <w:ind w:left="1080"/>
        <w:jc w:val="both"/>
        <w:rPr>
          <w:color w:val="000000" w:themeColor="text1"/>
        </w:rPr>
      </w:pPr>
    </w:p>
    <w:p w14:paraId="7F78DA3B" w14:textId="77777777" w:rsidR="00715DC1" w:rsidRPr="00185AAA" w:rsidRDefault="00715DC1" w:rsidP="00FA2658">
      <w:pPr>
        <w:pStyle w:val="ListParagraph"/>
        <w:numPr>
          <w:ilvl w:val="1"/>
          <w:numId w:val="3"/>
        </w:numPr>
        <w:jc w:val="both"/>
        <w:rPr>
          <w:color w:val="000000" w:themeColor="text1"/>
        </w:rPr>
      </w:pPr>
      <w:r w:rsidRPr="00185AAA">
        <w:rPr>
          <w:color w:val="000000" w:themeColor="text1"/>
        </w:rPr>
        <w:t>Does your firm advise on securities lending programs? If so, describe your firm’s experience, capabilities, and process. What are your firm’s fundamental views on securities lending?</w:t>
      </w:r>
    </w:p>
    <w:p w14:paraId="5A5907E9" w14:textId="77777777" w:rsidR="00715DC1" w:rsidRPr="00185AAA" w:rsidRDefault="00715DC1" w:rsidP="00FA2658">
      <w:pPr>
        <w:pStyle w:val="ListParagraph"/>
        <w:ind w:left="1080"/>
        <w:jc w:val="both"/>
        <w:rPr>
          <w:color w:val="000000" w:themeColor="text1"/>
        </w:rPr>
      </w:pPr>
    </w:p>
    <w:p w14:paraId="249166DD" w14:textId="77777777" w:rsidR="00715DC1" w:rsidRPr="00185AAA" w:rsidRDefault="00715DC1" w:rsidP="00FA2658">
      <w:pPr>
        <w:pStyle w:val="ListParagraph"/>
        <w:numPr>
          <w:ilvl w:val="1"/>
          <w:numId w:val="3"/>
        </w:numPr>
        <w:jc w:val="both"/>
        <w:rPr>
          <w:color w:val="000000" w:themeColor="text1"/>
        </w:rPr>
      </w:pPr>
      <w:r w:rsidRPr="00185AAA">
        <w:rPr>
          <w:color w:val="000000" w:themeColor="text1"/>
        </w:rPr>
        <w:t>Does your firm advise on cash management? If so, describe your firm’s experience, capabilities, and process.</w:t>
      </w:r>
    </w:p>
    <w:p w14:paraId="7923F15E" w14:textId="77777777" w:rsidR="00715DC1" w:rsidRPr="00185AAA" w:rsidRDefault="00715DC1" w:rsidP="00FA2658">
      <w:pPr>
        <w:pStyle w:val="ListParagraph"/>
        <w:ind w:left="1080"/>
        <w:jc w:val="both"/>
        <w:rPr>
          <w:color w:val="000000" w:themeColor="text1"/>
        </w:rPr>
      </w:pPr>
    </w:p>
    <w:p w14:paraId="72EF8F1E" w14:textId="0B043ED6" w:rsidR="00715DC1" w:rsidRPr="00185AAA" w:rsidRDefault="00715DC1" w:rsidP="00FA2658">
      <w:pPr>
        <w:pStyle w:val="ListParagraph"/>
        <w:numPr>
          <w:ilvl w:val="1"/>
          <w:numId w:val="3"/>
        </w:numPr>
        <w:jc w:val="both"/>
        <w:rPr>
          <w:color w:val="000000" w:themeColor="text1"/>
        </w:rPr>
      </w:pPr>
      <w:r w:rsidRPr="00185AAA">
        <w:rPr>
          <w:color w:val="000000" w:themeColor="text1"/>
        </w:rPr>
        <w:t>Does your firm advise on proxy voting policies?</w:t>
      </w:r>
      <w:r w:rsidR="00843A8F">
        <w:rPr>
          <w:color w:val="000000" w:themeColor="text1"/>
        </w:rPr>
        <w:t xml:space="preserve"> Secondly, will you advise COPERS on how to vote on specific proxies?</w:t>
      </w:r>
      <w:r w:rsidRPr="00185AAA">
        <w:rPr>
          <w:color w:val="000000" w:themeColor="text1"/>
        </w:rPr>
        <w:t xml:space="preserve"> If so, describe your firm’s experience, capabilities, and process.</w:t>
      </w:r>
      <w:r w:rsidR="00843A8F">
        <w:rPr>
          <w:color w:val="000000" w:themeColor="text1"/>
        </w:rPr>
        <w:t xml:space="preserve"> </w:t>
      </w:r>
    </w:p>
    <w:p w14:paraId="6B52685C" w14:textId="2B8844E0" w:rsidR="00715DC1" w:rsidRPr="00185AAA" w:rsidRDefault="00715DC1">
      <w:pPr>
        <w:widowControl/>
        <w:adjustRightInd/>
        <w:spacing w:after="160" w:line="259" w:lineRule="auto"/>
        <w:jc w:val="left"/>
        <w:textAlignment w:val="auto"/>
        <w:rPr>
          <w:rFonts w:eastAsia="Calibri" w:cs="Arial"/>
          <w:color w:val="000000" w:themeColor="text1"/>
          <w:szCs w:val="24"/>
        </w:rPr>
      </w:pPr>
      <w:r w:rsidRPr="00185AAA">
        <w:rPr>
          <w:color w:val="000000" w:themeColor="text1"/>
        </w:rPr>
        <w:br w:type="page"/>
      </w:r>
    </w:p>
    <w:p w14:paraId="25C7030B" w14:textId="77777777" w:rsidR="00715DC1" w:rsidRPr="00185AAA" w:rsidRDefault="00715DC1" w:rsidP="00715DC1">
      <w:pPr>
        <w:pStyle w:val="ListParagraph"/>
        <w:ind w:left="1080"/>
        <w:rPr>
          <w:color w:val="000000" w:themeColor="text1"/>
        </w:rPr>
      </w:pPr>
    </w:p>
    <w:tbl>
      <w:tblPr>
        <w:tblStyle w:val="TableGrid"/>
        <w:tblW w:w="0" w:type="auto"/>
        <w:shd w:val="clear" w:color="auto" w:fill="BDD6EE" w:themeFill="accent5" w:themeFillTint="66"/>
        <w:tblLook w:val="04A0" w:firstRow="1" w:lastRow="0" w:firstColumn="1" w:lastColumn="0" w:noHBand="0" w:noVBand="1"/>
      </w:tblPr>
      <w:tblGrid>
        <w:gridCol w:w="9350"/>
      </w:tblGrid>
      <w:tr w:rsidR="00185AAA" w:rsidRPr="00185AAA" w14:paraId="019BEF43" w14:textId="77777777" w:rsidTr="00ED2D27">
        <w:tc>
          <w:tcPr>
            <w:tcW w:w="9350" w:type="dxa"/>
            <w:shd w:val="clear" w:color="auto" w:fill="BDD6EE" w:themeFill="accent5" w:themeFillTint="66"/>
          </w:tcPr>
          <w:p w14:paraId="467140DF" w14:textId="77777777" w:rsidR="00D05E80" w:rsidRPr="00185AAA" w:rsidRDefault="00D05E80" w:rsidP="00ED2D27">
            <w:pPr>
              <w:spacing w:before="240"/>
              <w:jc w:val="center"/>
              <w:rPr>
                <w:b/>
                <w:bCs/>
                <w:color w:val="000000" w:themeColor="text1"/>
                <w:sz w:val="28"/>
                <w:szCs w:val="28"/>
                <w:lang w:bidi="en-US"/>
              </w:rPr>
            </w:pPr>
            <w:r w:rsidRPr="00185AAA">
              <w:rPr>
                <w:b/>
                <w:bCs/>
                <w:color w:val="000000" w:themeColor="text1"/>
                <w:sz w:val="28"/>
                <w:szCs w:val="28"/>
                <w:lang w:bidi="en-US"/>
              </w:rPr>
              <w:t>REPORTING</w:t>
            </w:r>
          </w:p>
          <w:p w14:paraId="01D2733F" w14:textId="77777777" w:rsidR="00D05E80" w:rsidRPr="00185AAA" w:rsidRDefault="00D05E80" w:rsidP="00ED2D27">
            <w:pPr>
              <w:rPr>
                <w:b/>
                <w:bCs/>
                <w:color w:val="000000" w:themeColor="text1"/>
                <w:sz w:val="28"/>
                <w:szCs w:val="28"/>
                <w:u w:val="single"/>
              </w:rPr>
            </w:pPr>
          </w:p>
        </w:tc>
      </w:tr>
    </w:tbl>
    <w:p w14:paraId="563699BC" w14:textId="77777777" w:rsidR="00D05E80" w:rsidRPr="00185AAA" w:rsidRDefault="00D05E80" w:rsidP="00D05E80">
      <w:pPr>
        <w:rPr>
          <w:color w:val="000000" w:themeColor="text1"/>
        </w:rPr>
      </w:pPr>
    </w:p>
    <w:p w14:paraId="23025DD7" w14:textId="77777777" w:rsidR="00185AAA" w:rsidRPr="00185AAA" w:rsidRDefault="00D05E80" w:rsidP="00FA2658">
      <w:pPr>
        <w:pStyle w:val="ListParagraph"/>
        <w:numPr>
          <w:ilvl w:val="0"/>
          <w:numId w:val="7"/>
        </w:numPr>
        <w:jc w:val="both"/>
        <w:rPr>
          <w:color w:val="000000" w:themeColor="text1"/>
        </w:rPr>
      </w:pPr>
      <w:r w:rsidRPr="00185AAA">
        <w:rPr>
          <w:color w:val="000000" w:themeColor="text1"/>
        </w:rPr>
        <w:t>Describe your reporting capabilities and how the reports are disseminated.</w:t>
      </w:r>
    </w:p>
    <w:p w14:paraId="322DD991" w14:textId="7B9BCC87" w:rsidR="00715DC1" w:rsidRPr="00185AAA" w:rsidRDefault="00F94031" w:rsidP="00FA2658">
      <w:pPr>
        <w:pStyle w:val="ListParagraph"/>
        <w:jc w:val="both"/>
        <w:rPr>
          <w:color w:val="000000" w:themeColor="text1"/>
        </w:rPr>
      </w:pPr>
      <w:r w:rsidRPr="00185AAA">
        <w:rPr>
          <w:color w:val="000000" w:themeColor="text1"/>
        </w:rPr>
        <w:t xml:space="preserve"> </w:t>
      </w:r>
    </w:p>
    <w:p w14:paraId="07B49B35" w14:textId="40A26C9F" w:rsidR="00D05E80" w:rsidRPr="00185AAA" w:rsidRDefault="00F94031" w:rsidP="00FA2658">
      <w:pPr>
        <w:pStyle w:val="ListParagraph"/>
        <w:numPr>
          <w:ilvl w:val="0"/>
          <w:numId w:val="7"/>
        </w:numPr>
        <w:jc w:val="both"/>
        <w:rPr>
          <w:color w:val="000000" w:themeColor="text1"/>
        </w:rPr>
      </w:pPr>
      <w:r w:rsidRPr="00185AAA">
        <w:rPr>
          <w:color w:val="000000" w:themeColor="text1"/>
        </w:rPr>
        <w:t>Describe the content and format of your firm’s quarterly performance reports for the total portfolio, asset classes, and individual investment managers.</w:t>
      </w:r>
    </w:p>
    <w:p w14:paraId="46D12391" w14:textId="77777777" w:rsidR="00185AAA" w:rsidRPr="00185AAA" w:rsidRDefault="00185AAA" w:rsidP="00FA2658">
      <w:pPr>
        <w:pStyle w:val="ListParagraph"/>
        <w:jc w:val="both"/>
        <w:rPr>
          <w:color w:val="000000" w:themeColor="text1"/>
        </w:rPr>
      </w:pPr>
    </w:p>
    <w:p w14:paraId="11062F97" w14:textId="1E59792E" w:rsidR="00185AAA" w:rsidRPr="00185AAA" w:rsidRDefault="00185AAA" w:rsidP="00FA2658">
      <w:pPr>
        <w:pStyle w:val="ListParagraph"/>
        <w:numPr>
          <w:ilvl w:val="0"/>
          <w:numId w:val="7"/>
        </w:numPr>
        <w:jc w:val="both"/>
        <w:rPr>
          <w:color w:val="000000" w:themeColor="text1"/>
        </w:rPr>
      </w:pPr>
      <w:r w:rsidRPr="00185AAA">
        <w:rPr>
          <w:color w:val="000000" w:themeColor="text1"/>
        </w:rPr>
        <w:t xml:space="preserve">What databases and analytical engines does your firm routinely utilize in </w:t>
      </w:r>
      <w:r w:rsidR="00203CCE">
        <w:rPr>
          <w:color w:val="000000" w:themeColor="text1"/>
        </w:rPr>
        <w:t xml:space="preserve">investment analysis and </w:t>
      </w:r>
      <w:r w:rsidRPr="00185AAA">
        <w:rPr>
          <w:color w:val="000000" w:themeColor="text1"/>
        </w:rPr>
        <w:t>performance reporting?</w:t>
      </w:r>
      <w:r w:rsidR="00203CCE">
        <w:rPr>
          <w:color w:val="000000" w:themeColor="text1"/>
        </w:rPr>
        <w:t xml:space="preserve"> State each database, how it is access</w:t>
      </w:r>
      <w:r w:rsidR="006B42E1">
        <w:rPr>
          <w:color w:val="000000" w:themeColor="text1"/>
        </w:rPr>
        <w:t>ed</w:t>
      </w:r>
      <w:r w:rsidR="00203CCE">
        <w:rPr>
          <w:color w:val="000000" w:themeColor="text1"/>
        </w:rPr>
        <w:t xml:space="preserve"> (on a terminal or web browser), and the number of access persons at your firm.</w:t>
      </w:r>
    </w:p>
    <w:p w14:paraId="274C7016" w14:textId="77777777" w:rsidR="00F94031" w:rsidRPr="00185AAA" w:rsidRDefault="00F94031" w:rsidP="00FA2658">
      <w:pPr>
        <w:pStyle w:val="ListParagraph"/>
        <w:jc w:val="both"/>
        <w:rPr>
          <w:color w:val="000000" w:themeColor="text1"/>
        </w:rPr>
      </w:pPr>
    </w:p>
    <w:p w14:paraId="51724511" w14:textId="04ED6F35" w:rsidR="00F94031" w:rsidRPr="00185AAA" w:rsidRDefault="00F94031" w:rsidP="00FA2658">
      <w:pPr>
        <w:pStyle w:val="ListParagraph"/>
        <w:numPr>
          <w:ilvl w:val="0"/>
          <w:numId w:val="7"/>
        </w:numPr>
        <w:jc w:val="both"/>
        <w:rPr>
          <w:color w:val="000000" w:themeColor="text1"/>
        </w:rPr>
      </w:pPr>
      <w:r w:rsidRPr="00185AAA">
        <w:rPr>
          <w:color w:val="000000" w:themeColor="text1"/>
        </w:rPr>
        <w:t>Provide</w:t>
      </w:r>
      <w:r w:rsidR="00D05E80" w:rsidRPr="00185AAA">
        <w:rPr>
          <w:color w:val="000000" w:themeColor="text1"/>
        </w:rPr>
        <w:t xml:space="preserve"> samples of the </w:t>
      </w:r>
      <w:r w:rsidRPr="00185AAA">
        <w:rPr>
          <w:color w:val="000000" w:themeColor="text1"/>
        </w:rPr>
        <w:t>quarterly performance report.</w:t>
      </w:r>
    </w:p>
    <w:p w14:paraId="4FC03523" w14:textId="77777777" w:rsidR="00F94031" w:rsidRPr="00185AAA" w:rsidRDefault="00F94031" w:rsidP="00FA2658">
      <w:pPr>
        <w:pStyle w:val="ListParagraph"/>
        <w:jc w:val="both"/>
        <w:rPr>
          <w:color w:val="000000" w:themeColor="text1"/>
        </w:rPr>
      </w:pPr>
    </w:p>
    <w:p w14:paraId="0CF1DF71" w14:textId="5FC4AEE4" w:rsidR="00D05E80" w:rsidRPr="00185AAA" w:rsidRDefault="00D05E80" w:rsidP="00FA2658">
      <w:pPr>
        <w:pStyle w:val="ListParagraph"/>
        <w:numPr>
          <w:ilvl w:val="0"/>
          <w:numId w:val="7"/>
        </w:numPr>
        <w:jc w:val="both"/>
        <w:rPr>
          <w:color w:val="000000" w:themeColor="text1"/>
        </w:rPr>
      </w:pPr>
      <w:r w:rsidRPr="00185AAA">
        <w:rPr>
          <w:color w:val="000000" w:themeColor="text1"/>
        </w:rPr>
        <w:t>May the client obtain custom and/or ad hoc reports? If yes, what is the cost for the reports?</w:t>
      </w:r>
      <w:r w:rsidR="00C862F5">
        <w:rPr>
          <w:color w:val="000000" w:themeColor="text1"/>
        </w:rPr>
        <w:t xml:space="preserve"> Provide up to three samples that you believe may be relevant to COPERS.</w:t>
      </w:r>
    </w:p>
    <w:p w14:paraId="3615A959" w14:textId="77777777" w:rsidR="00D05E80" w:rsidRPr="00185AAA" w:rsidRDefault="00D05E80" w:rsidP="00FA2658">
      <w:pPr>
        <w:pStyle w:val="ListParagraph"/>
        <w:jc w:val="both"/>
        <w:rPr>
          <w:color w:val="000000" w:themeColor="text1"/>
        </w:rPr>
      </w:pPr>
    </w:p>
    <w:p w14:paraId="73C22F42" w14:textId="6D9840A2" w:rsidR="00715DC1" w:rsidRPr="00185AAA" w:rsidRDefault="00D05E80" w:rsidP="00FA2658">
      <w:pPr>
        <w:pStyle w:val="ListParagraph"/>
        <w:numPr>
          <w:ilvl w:val="0"/>
          <w:numId w:val="7"/>
        </w:numPr>
        <w:jc w:val="both"/>
        <w:rPr>
          <w:color w:val="000000" w:themeColor="text1"/>
        </w:rPr>
      </w:pPr>
      <w:r w:rsidRPr="00185AAA">
        <w:rPr>
          <w:color w:val="000000" w:themeColor="text1"/>
        </w:rPr>
        <w:t>What is the guaranteed turnaround time for the report requests?</w:t>
      </w:r>
    </w:p>
    <w:p w14:paraId="60A34814" w14:textId="77777777" w:rsidR="00715DC1" w:rsidRPr="00185AAA" w:rsidRDefault="00715DC1" w:rsidP="00FA2658">
      <w:pPr>
        <w:pStyle w:val="ListParagraph"/>
        <w:jc w:val="both"/>
        <w:rPr>
          <w:color w:val="000000" w:themeColor="text1"/>
        </w:rPr>
      </w:pPr>
    </w:p>
    <w:p w14:paraId="62C8474B" w14:textId="28C5C806" w:rsidR="00D05E80" w:rsidRPr="00185AAA" w:rsidRDefault="00D05E80" w:rsidP="00FA2658">
      <w:pPr>
        <w:pStyle w:val="ListParagraph"/>
        <w:numPr>
          <w:ilvl w:val="0"/>
          <w:numId w:val="7"/>
        </w:numPr>
        <w:jc w:val="both"/>
        <w:rPr>
          <w:color w:val="000000" w:themeColor="text1"/>
        </w:rPr>
      </w:pPr>
      <w:r w:rsidRPr="00185AAA">
        <w:rPr>
          <w:color w:val="000000" w:themeColor="text1"/>
        </w:rPr>
        <w:t xml:space="preserve">What is the </w:t>
      </w:r>
      <w:r w:rsidR="000369DA">
        <w:rPr>
          <w:color w:val="000000" w:themeColor="text1"/>
        </w:rPr>
        <w:t>guaranteed</w:t>
      </w:r>
      <w:r w:rsidR="000369DA" w:rsidRPr="00185AAA">
        <w:rPr>
          <w:color w:val="000000" w:themeColor="text1"/>
        </w:rPr>
        <w:t xml:space="preserve"> </w:t>
      </w:r>
      <w:r w:rsidRPr="00185AAA">
        <w:rPr>
          <w:color w:val="000000" w:themeColor="text1"/>
        </w:rPr>
        <w:t>delivery date for quarterly performance reports stated as the number of calendar days following quarter end?</w:t>
      </w:r>
    </w:p>
    <w:p w14:paraId="3863E994" w14:textId="77777777" w:rsidR="00D05E80" w:rsidRPr="00185AAA" w:rsidRDefault="00D05E80" w:rsidP="00FA2658">
      <w:pPr>
        <w:pStyle w:val="ListParagraph"/>
        <w:jc w:val="both"/>
        <w:rPr>
          <w:color w:val="000000" w:themeColor="text1"/>
        </w:rPr>
      </w:pPr>
    </w:p>
    <w:p w14:paraId="6C04AABB" w14:textId="77777777" w:rsidR="00D05E80" w:rsidRPr="00185AAA" w:rsidRDefault="00D05E80" w:rsidP="00FA2658">
      <w:pPr>
        <w:pStyle w:val="ListParagraph"/>
        <w:numPr>
          <w:ilvl w:val="0"/>
          <w:numId w:val="7"/>
        </w:numPr>
        <w:jc w:val="both"/>
        <w:rPr>
          <w:color w:val="000000" w:themeColor="text1"/>
        </w:rPr>
      </w:pPr>
      <w:r w:rsidRPr="00185AAA">
        <w:rPr>
          <w:color w:val="000000" w:themeColor="text1"/>
        </w:rPr>
        <w:t>Please describe in detail the key performance metrics that you have the ability to measure and report to COPERS.</w:t>
      </w:r>
    </w:p>
    <w:p w14:paraId="0A16AB38" w14:textId="77777777" w:rsidR="00D05E80" w:rsidRPr="00185AAA" w:rsidRDefault="00D05E80" w:rsidP="00FA2658">
      <w:pPr>
        <w:pStyle w:val="ListParagraph"/>
        <w:jc w:val="both"/>
        <w:rPr>
          <w:color w:val="000000" w:themeColor="text1"/>
        </w:rPr>
      </w:pPr>
    </w:p>
    <w:p w14:paraId="394AA368" w14:textId="1A087160" w:rsidR="00185AAA" w:rsidRPr="00185AAA" w:rsidRDefault="00BA56B8" w:rsidP="00FA2658">
      <w:pPr>
        <w:pStyle w:val="ListParagraph"/>
        <w:numPr>
          <w:ilvl w:val="0"/>
          <w:numId w:val="7"/>
        </w:numPr>
        <w:jc w:val="both"/>
        <w:rPr>
          <w:color w:val="000000" w:themeColor="text1"/>
        </w:rPr>
      </w:pPr>
      <w:r w:rsidRPr="00185AAA">
        <w:rPr>
          <w:color w:val="000000" w:themeColor="text1"/>
        </w:rPr>
        <w:t>Describe your firm’s source of comparable plan sponsor returns. Indicate the universe size (count and assets), fee treatment (net or gross), and data compilation method. How does your firm view universe comparisons for public pension funds?</w:t>
      </w:r>
    </w:p>
    <w:p w14:paraId="661354E3" w14:textId="77777777" w:rsidR="00185AAA" w:rsidRPr="00185AAA" w:rsidRDefault="00185AAA" w:rsidP="00FA2658">
      <w:pPr>
        <w:pStyle w:val="ListParagraph"/>
        <w:jc w:val="both"/>
        <w:rPr>
          <w:color w:val="000000" w:themeColor="text1"/>
        </w:rPr>
      </w:pPr>
    </w:p>
    <w:p w14:paraId="36A6E6E4" w14:textId="1F9664D2" w:rsidR="00D05E80" w:rsidRPr="00185AAA" w:rsidRDefault="00D05E80" w:rsidP="00FA2658">
      <w:pPr>
        <w:pStyle w:val="ListParagraph"/>
        <w:numPr>
          <w:ilvl w:val="0"/>
          <w:numId w:val="7"/>
        </w:numPr>
        <w:jc w:val="both"/>
        <w:rPr>
          <w:color w:val="000000" w:themeColor="text1"/>
        </w:rPr>
      </w:pPr>
      <w:r w:rsidRPr="00185AAA">
        <w:rPr>
          <w:color w:val="000000" w:themeColor="text1"/>
        </w:rPr>
        <w:t>Describe your firm’s approach to performance attribution. How do you evaluate the total performance of the investment portfolio?  How do you evaluate relative performance compared to benchmarks and peers?</w:t>
      </w:r>
      <w:r w:rsidR="000369DA">
        <w:rPr>
          <w:color w:val="000000" w:themeColor="text1"/>
        </w:rPr>
        <w:t xml:space="preserve"> Can attribution be delineated by manager selection and asset allocation? Provide other potentials ways that performance attribution can be delineated. </w:t>
      </w:r>
    </w:p>
    <w:p w14:paraId="7457E6E7" w14:textId="77777777" w:rsidR="00185AAA" w:rsidRPr="00185AAA" w:rsidRDefault="00185AAA" w:rsidP="00FA2658">
      <w:pPr>
        <w:pStyle w:val="ListParagraph"/>
        <w:jc w:val="both"/>
        <w:rPr>
          <w:color w:val="000000" w:themeColor="text1"/>
        </w:rPr>
      </w:pPr>
    </w:p>
    <w:p w14:paraId="79FF4FD7" w14:textId="7AAD49B4" w:rsidR="00185AAA" w:rsidRDefault="00185AAA" w:rsidP="00FA2658">
      <w:pPr>
        <w:pStyle w:val="ListParagraph"/>
        <w:numPr>
          <w:ilvl w:val="0"/>
          <w:numId w:val="7"/>
        </w:numPr>
        <w:jc w:val="both"/>
        <w:rPr>
          <w:color w:val="000000" w:themeColor="text1"/>
        </w:rPr>
      </w:pPr>
      <w:r w:rsidRPr="00185AAA">
        <w:rPr>
          <w:color w:val="000000" w:themeColor="text1"/>
        </w:rPr>
        <w:lastRenderedPageBreak/>
        <w:t>How does your firm reflect the performance of an overlay program in its reports? Is your firm able to attribute performance to each asset class that is being overlaid?</w:t>
      </w:r>
      <w:r w:rsidR="004061AC">
        <w:rPr>
          <w:color w:val="000000" w:themeColor="text1"/>
        </w:rPr>
        <w:t xml:space="preserve"> Provide your views on the appropriate use of an overlay program. </w:t>
      </w:r>
    </w:p>
    <w:p w14:paraId="0D3A1089" w14:textId="77777777" w:rsidR="006B42E1" w:rsidRPr="00185AAA" w:rsidRDefault="006B42E1" w:rsidP="00430474">
      <w:pPr>
        <w:pStyle w:val="ListParagraph"/>
        <w:jc w:val="both"/>
        <w:rPr>
          <w:color w:val="000000" w:themeColor="text1"/>
        </w:rPr>
      </w:pPr>
    </w:p>
    <w:p w14:paraId="1558964B" w14:textId="114230C4" w:rsidR="00BA56B8" w:rsidRDefault="00BA56B8" w:rsidP="00FA2658">
      <w:pPr>
        <w:pStyle w:val="ListParagraph"/>
        <w:numPr>
          <w:ilvl w:val="0"/>
          <w:numId w:val="7"/>
        </w:numPr>
        <w:jc w:val="both"/>
        <w:rPr>
          <w:color w:val="000000" w:themeColor="text1"/>
        </w:rPr>
      </w:pPr>
      <w:r w:rsidRPr="00185AAA">
        <w:rPr>
          <w:color w:val="000000" w:themeColor="text1"/>
        </w:rPr>
        <w:t>Does your firm produce risk analytics for the total portfolio, asset classes, and individual investment managers?  What is the process for generating these analytics, including whether your firm outsources or partners with any external parties?</w:t>
      </w:r>
      <w:r w:rsidR="002E0A64">
        <w:rPr>
          <w:color w:val="000000" w:themeColor="text1"/>
        </w:rPr>
        <w:t xml:space="preserve"> If outsourced, state the </w:t>
      </w:r>
      <w:r w:rsidR="003801DB">
        <w:rPr>
          <w:color w:val="000000" w:themeColor="text1"/>
        </w:rPr>
        <w:t xml:space="preserve">name, location, and length of relationship of the </w:t>
      </w:r>
      <w:r w:rsidR="002E0A64">
        <w:rPr>
          <w:color w:val="000000" w:themeColor="text1"/>
        </w:rPr>
        <w:t>service provider.</w:t>
      </w:r>
    </w:p>
    <w:p w14:paraId="61904201" w14:textId="77777777" w:rsidR="002E0A64" w:rsidRPr="00430474" w:rsidRDefault="002E0A64" w:rsidP="00430474">
      <w:pPr>
        <w:pStyle w:val="ListParagraph"/>
        <w:rPr>
          <w:color w:val="000000" w:themeColor="text1"/>
        </w:rPr>
      </w:pPr>
    </w:p>
    <w:p w14:paraId="3625C200" w14:textId="05D22179" w:rsidR="002E0A64" w:rsidRPr="00185AAA" w:rsidRDefault="002E0A64" w:rsidP="00FA2658">
      <w:pPr>
        <w:pStyle w:val="ListParagraph"/>
        <w:numPr>
          <w:ilvl w:val="0"/>
          <w:numId w:val="7"/>
        </w:numPr>
        <w:jc w:val="both"/>
        <w:rPr>
          <w:color w:val="000000" w:themeColor="text1"/>
        </w:rPr>
      </w:pPr>
      <w:r>
        <w:rPr>
          <w:color w:val="000000" w:themeColor="text1"/>
        </w:rPr>
        <w:t xml:space="preserve">Can you quantify expected volatility and tracking error and assess the sources of volatility and tracking error on a portfolio and asset class level? Describe the means </w:t>
      </w:r>
      <w:r w:rsidR="006B42E1">
        <w:rPr>
          <w:color w:val="000000" w:themeColor="text1"/>
        </w:rPr>
        <w:t>by</w:t>
      </w:r>
      <w:r>
        <w:rPr>
          <w:color w:val="000000" w:themeColor="text1"/>
        </w:rPr>
        <w:t xml:space="preserve"> which you may </w:t>
      </w:r>
      <w:r w:rsidR="006B42E1">
        <w:rPr>
          <w:color w:val="000000" w:themeColor="text1"/>
        </w:rPr>
        <w:t>complete such analysis</w:t>
      </w:r>
      <w:r>
        <w:rPr>
          <w:color w:val="000000" w:themeColor="text1"/>
        </w:rPr>
        <w:t>.</w:t>
      </w:r>
    </w:p>
    <w:p w14:paraId="482AF1E8" w14:textId="77777777" w:rsidR="00BA56B8" w:rsidRPr="00185AAA" w:rsidRDefault="00BA56B8" w:rsidP="00FA2658">
      <w:pPr>
        <w:pStyle w:val="ListParagraph"/>
        <w:jc w:val="both"/>
        <w:rPr>
          <w:color w:val="000000" w:themeColor="text1"/>
        </w:rPr>
      </w:pPr>
    </w:p>
    <w:p w14:paraId="328F2893" w14:textId="3A1DE30B" w:rsidR="00BA56B8" w:rsidRPr="00185AAA" w:rsidRDefault="00BA56B8" w:rsidP="00FA2658">
      <w:pPr>
        <w:pStyle w:val="ListParagraph"/>
        <w:numPr>
          <w:ilvl w:val="0"/>
          <w:numId w:val="7"/>
        </w:numPr>
        <w:jc w:val="both"/>
        <w:rPr>
          <w:color w:val="000000" w:themeColor="text1"/>
        </w:rPr>
      </w:pPr>
      <w:r w:rsidRPr="00185AAA">
        <w:rPr>
          <w:color w:val="000000" w:themeColor="text1"/>
        </w:rPr>
        <w:t xml:space="preserve">Provide a sample risk analytics </w:t>
      </w:r>
      <w:r w:rsidR="00185AAA" w:rsidRPr="00185AAA">
        <w:rPr>
          <w:color w:val="000000" w:themeColor="text1"/>
        </w:rPr>
        <w:t>package.</w:t>
      </w:r>
    </w:p>
    <w:p w14:paraId="10F382F1" w14:textId="77777777" w:rsidR="00BA56B8" w:rsidRPr="00185AAA" w:rsidRDefault="00BA56B8" w:rsidP="00BA56B8">
      <w:pPr>
        <w:ind w:left="360"/>
        <w:rPr>
          <w:color w:val="000000" w:themeColor="text1"/>
        </w:rPr>
      </w:pPr>
    </w:p>
    <w:p w14:paraId="5F645965" w14:textId="77777777" w:rsidR="00D05E80" w:rsidRPr="00185AAA" w:rsidRDefault="00D05E80" w:rsidP="00D05E80">
      <w:pPr>
        <w:pStyle w:val="ListParagraph"/>
        <w:jc w:val="both"/>
        <w:rPr>
          <w:color w:val="000000" w:themeColor="text1"/>
        </w:rPr>
      </w:pPr>
    </w:p>
    <w:p w14:paraId="27C66C0F" w14:textId="77777777" w:rsidR="00D05E80" w:rsidRPr="00185AAA" w:rsidRDefault="00D05E80" w:rsidP="00D05E80">
      <w:pPr>
        <w:pStyle w:val="ListParagraph"/>
        <w:jc w:val="both"/>
        <w:rPr>
          <w:color w:val="000000" w:themeColor="text1"/>
        </w:rPr>
      </w:pPr>
    </w:p>
    <w:p w14:paraId="129DF269" w14:textId="77777777" w:rsidR="00A176CB" w:rsidRPr="00185AAA" w:rsidRDefault="00A176CB">
      <w:pPr>
        <w:rPr>
          <w:color w:val="000000" w:themeColor="text1"/>
        </w:rPr>
      </w:pPr>
    </w:p>
    <w:sectPr w:rsidR="00A176CB" w:rsidRPr="00185AAA" w:rsidSect="00D05E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7D4BD" w14:textId="77777777" w:rsidR="006444CC" w:rsidRDefault="006444CC">
      <w:pPr>
        <w:spacing w:line="240" w:lineRule="auto"/>
      </w:pPr>
      <w:r>
        <w:separator/>
      </w:r>
    </w:p>
  </w:endnote>
  <w:endnote w:type="continuationSeparator" w:id="0">
    <w:p w14:paraId="11E03E75" w14:textId="77777777" w:rsidR="006444CC" w:rsidRDefault="00644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F70A" w14:textId="77777777" w:rsidR="006444CC" w:rsidRDefault="006444CC">
      <w:pPr>
        <w:spacing w:line="240" w:lineRule="auto"/>
      </w:pPr>
      <w:r>
        <w:separator/>
      </w:r>
    </w:p>
  </w:footnote>
  <w:footnote w:type="continuationSeparator" w:id="0">
    <w:p w14:paraId="658C0E51" w14:textId="77777777" w:rsidR="006444CC" w:rsidRDefault="006444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324D" w14:textId="77777777" w:rsidR="00D05E80" w:rsidRDefault="00D05E80" w:rsidP="00023795">
    <w:pPr>
      <w:pStyle w:val="Header"/>
      <w:jc w:val="center"/>
    </w:pPr>
    <w:r>
      <w:rPr>
        <w:noProof/>
      </w:rPr>
      <w:drawing>
        <wp:inline distT="0" distB="0" distL="0" distR="0" wp14:anchorId="2F5DFB0A" wp14:editId="43747E6E">
          <wp:extent cx="2686050" cy="1119474"/>
          <wp:effectExtent l="0" t="0" r="0" b="5080"/>
          <wp:docPr id="4" name="Picture 4" descr="COP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9446" cy="11250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950"/>
    <w:multiLevelType w:val="hybridMultilevel"/>
    <w:tmpl w:val="DF86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2095E"/>
    <w:multiLevelType w:val="hybridMultilevel"/>
    <w:tmpl w:val="F39AD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27BF7"/>
    <w:multiLevelType w:val="hybridMultilevel"/>
    <w:tmpl w:val="0A78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46D0E"/>
    <w:multiLevelType w:val="hybridMultilevel"/>
    <w:tmpl w:val="0E5C34F6"/>
    <w:lvl w:ilvl="0" w:tplc="0409001B">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4CC863DB"/>
    <w:multiLevelType w:val="hybridMultilevel"/>
    <w:tmpl w:val="27B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41C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62056"/>
    <w:multiLevelType w:val="hybridMultilevel"/>
    <w:tmpl w:val="A0F423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8024012">
    <w:abstractNumId w:val="4"/>
  </w:num>
  <w:num w:numId="2" w16cid:durableId="460416817">
    <w:abstractNumId w:val="1"/>
  </w:num>
  <w:num w:numId="3" w16cid:durableId="467674137">
    <w:abstractNumId w:val="0"/>
  </w:num>
  <w:num w:numId="4" w16cid:durableId="1630863833">
    <w:abstractNumId w:val="2"/>
  </w:num>
  <w:num w:numId="5" w16cid:durableId="2105151192">
    <w:abstractNumId w:val="3"/>
  </w:num>
  <w:num w:numId="6" w16cid:durableId="1309898154">
    <w:abstractNumId w:val="5"/>
  </w:num>
  <w:num w:numId="7" w16cid:durableId="124611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80"/>
    <w:rsid w:val="000369DA"/>
    <w:rsid w:val="000A285B"/>
    <w:rsid w:val="001341E6"/>
    <w:rsid w:val="00137A81"/>
    <w:rsid w:val="00140E2D"/>
    <w:rsid w:val="001457B8"/>
    <w:rsid w:val="00167291"/>
    <w:rsid w:val="00185AAA"/>
    <w:rsid w:val="001C2D0C"/>
    <w:rsid w:val="00203CCE"/>
    <w:rsid w:val="002303B8"/>
    <w:rsid w:val="002E0A64"/>
    <w:rsid w:val="002E5D60"/>
    <w:rsid w:val="00353099"/>
    <w:rsid w:val="003801DB"/>
    <w:rsid w:val="003B4286"/>
    <w:rsid w:val="004061AC"/>
    <w:rsid w:val="00430474"/>
    <w:rsid w:val="00522972"/>
    <w:rsid w:val="005559F1"/>
    <w:rsid w:val="00572748"/>
    <w:rsid w:val="0059543C"/>
    <w:rsid w:val="005C639F"/>
    <w:rsid w:val="005D38C7"/>
    <w:rsid w:val="006145C7"/>
    <w:rsid w:val="006444CC"/>
    <w:rsid w:val="006B42E1"/>
    <w:rsid w:val="006D37CA"/>
    <w:rsid w:val="00715DC1"/>
    <w:rsid w:val="0077100D"/>
    <w:rsid w:val="007A5C15"/>
    <w:rsid w:val="007B3B13"/>
    <w:rsid w:val="008335F5"/>
    <w:rsid w:val="00843A8F"/>
    <w:rsid w:val="0086285A"/>
    <w:rsid w:val="00872D11"/>
    <w:rsid w:val="008C771B"/>
    <w:rsid w:val="00905B89"/>
    <w:rsid w:val="00940518"/>
    <w:rsid w:val="009967D3"/>
    <w:rsid w:val="009C7F5C"/>
    <w:rsid w:val="00A176CB"/>
    <w:rsid w:val="00A75252"/>
    <w:rsid w:val="00AA2C9C"/>
    <w:rsid w:val="00AA4767"/>
    <w:rsid w:val="00BA56B8"/>
    <w:rsid w:val="00BD584A"/>
    <w:rsid w:val="00BF45BF"/>
    <w:rsid w:val="00C14CDB"/>
    <w:rsid w:val="00C31408"/>
    <w:rsid w:val="00C46743"/>
    <w:rsid w:val="00C80177"/>
    <w:rsid w:val="00C862F5"/>
    <w:rsid w:val="00CB7BCB"/>
    <w:rsid w:val="00D05E80"/>
    <w:rsid w:val="00DD4E24"/>
    <w:rsid w:val="00E163B6"/>
    <w:rsid w:val="00E34AEA"/>
    <w:rsid w:val="00E667F7"/>
    <w:rsid w:val="00ED3C9F"/>
    <w:rsid w:val="00F047C3"/>
    <w:rsid w:val="00F339FD"/>
    <w:rsid w:val="00F3688F"/>
    <w:rsid w:val="00F478C0"/>
    <w:rsid w:val="00F94031"/>
    <w:rsid w:val="00FA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6FA0"/>
  <w15:chartTrackingRefBased/>
  <w15:docId w15:val="{9C272E76-494F-45DD-865A-5D0862F2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E80"/>
    <w:pPr>
      <w:widowControl w:val="0"/>
      <w:adjustRightInd w:val="0"/>
      <w:spacing w:after="0" w:line="360" w:lineRule="atLeast"/>
      <w:jc w:val="both"/>
      <w:textAlignment w:val="baseline"/>
    </w:pPr>
    <w:rPr>
      <w:rFonts w:ascii="Arial" w:eastAsia="Times New Roman" w:hAnsi="Arial"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Numbered List,List Paragraph1,List Paragraph11"/>
    <w:basedOn w:val="Normal"/>
    <w:link w:val="ListParagraphChar"/>
    <w:uiPriority w:val="34"/>
    <w:qFormat/>
    <w:rsid w:val="00D05E80"/>
    <w:pPr>
      <w:widowControl/>
      <w:adjustRightInd/>
      <w:spacing w:before="100" w:beforeAutospacing="1" w:after="100" w:afterAutospacing="1" w:line="240" w:lineRule="auto"/>
      <w:ind w:left="720"/>
      <w:contextualSpacing/>
      <w:jc w:val="left"/>
      <w:textAlignment w:val="auto"/>
    </w:pPr>
    <w:rPr>
      <w:rFonts w:eastAsia="Calibri" w:cs="Arial"/>
      <w:szCs w:val="24"/>
    </w:rPr>
  </w:style>
  <w:style w:type="character" w:customStyle="1" w:styleId="ListParagraphChar">
    <w:name w:val="List Paragraph Char"/>
    <w:aliases w:val="lp1 Char,Numbered List Char,List Paragraph1 Char,List Paragraph11 Char"/>
    <w:link w:val="ListParagraph"/>
    <w:uiPriority w:val="34"/>
    <w:locked/>
    <w:rsid w:val="00D05E80"/>
    <w:rPr>
      <w:rFonts w:ascii="Arial" w:eastAsia="Calibri" w:hAnsi="Arial" w:cs="Arial"/>
      <w:kern w:val="0"/>
      <w:sz w:val="24"/>
      <w:szCs w:val="24"/>
    </w:rPr>
  </w:style>
  <w:style w:type="table" w:styleId="TableGrid">
    <w:name w:val="Table Grid"/>
    <w:basedOn w:val="TableNormal"/>
    <w:uiPriority w:val="39"/>
    <w:rsid w:val="00D05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5E80"/>
    <w:pPr>
      <w:tabs>
        <w:tab w:val="center" w:pos="4680"/>
        <w:tab w:val="right" w:pos="9360"/>
      </w:tabs>
      <w:spacing w:line="240" w:lineRule="auto"/>
    </w:pPr>
  </w:style>
  <w:style w:type="character" w:customStyle="1" w:styleId="HeaderChar">
    <w:name w:val="Header Char"/>
    <w:basedOn w:val="DefaultParagraphFont"/>
    <w:link w:val="Header"/>
    <w:uiPriority w:val="99"/>
    <w:rsid w:val="00D05E80"/>
    <w:rPr>
      <w:rFonts w:ascii="Arial" w:eastAsia="Times New Roman" w:hAnsi="Arial" w:cs="Times New Roman"/>
      <w:kern w:val="0"/>
      <w:sz w:val="24"/>
      <w:szCs w:val="20"/>
    </w:rPr>
  </w:style>
  <w:style w:type="character" w:styleId="CommentReference">
    <w:name w:val="annotation reference"/>
    <w:basedOn w:val="DefaultParagraphFont"/>
    <w:uiPriority w:val="99"/>
    <w:semiHidden/>
    <w:unhideWhenUsed/>
    <w:rsid w:val="00522972"/>
    <w:rPr>
      <w:sz w:val="16"/>
      <w:szCs w:val="16"/>
    </w:rPr>
  </w:style>
  <w:style w:type="paragraph" w:styleId="CommentText">
    <w:name w:val="annotation text"/>
    <w:basedOn w:val="Normal"/>
    <w:link w:val="CommentTextChar"/>
    <w:uiPriority w:val="99"/>
    <w:unhideWhenUsed/>
    <w:rsid w:val="00522972"/>
    <w:pPr>
      <w:spacing w:line="240" w:lineRule="auto"/>
    </w:pPr>
    <w:rPr>
      <w:sz w:val="20"/>
    </w:rPr>
  </w:style>
  <w:style w:type="character" w:customStyle="1" w:styleId="CommentTextChar">
    <w:name w:val="Comment Text Char"/>
    <w:basedOn w:val="DefaultParagraphFont"/>
    <w:link w:val="CommentText"/>
    <w:uiPriority w:val="99"/>
    <w:rsid w:val="00522972"/>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522972"/>
    <w:rPr>
      <w:b/>
      <w:bCs/>
    </w:rPr>
  </w:style>
  <w:style w:type="character" w:customStyle="1" w:styleId="CommentSubjectChar">
    <w:name w:val="Comment Subject Char"/>
    <w:basedOn w:val="CommentTextChar"/>
    <w:link w:val="CommentSubject"/>
    <w:uiPriority w:val="99"/>
    <w:semiHidden/>
    <w:rsid w:val="00522972"/>
    <w:rPr>
      <w:rFonts w:ascii="Arial" w:eastAsia="Times New Roman" w:hAnsi="Arial" w:cs="Times New Roman"/>
      <w:b/>
      <w:bCs/>
      <w:kern w:val="0"/>
      <w:sz w:val="20"/>
      <w:szCs w:val="20"/>
    </w:rPr>
  </w:style>
  <w:style w:type="paragraph" w:styleId="NoSpacing">
    <w:name w:val="No Spacing"/>
    <w:uiPriority w:val="1"/>
    <w:qFormat/>
    <w:rsid w:val="00F94031"/>
    <w:pPr>
      <w:widowControl w:val="0"/>
      <w:adjustRightInd w:val="0"/>
      <w:spacing w:after="0" w:line="240" w:lineRule="auto"/>
      <w:jc w:val="both"/>
      <w:textAlignment w:val="baseline"/>
    </w:pPr>
    <w:rPr>
      <w:rFonts w:ascii="Arial" w:eastAsia="Times New Roman" w:hAnsi="Arial" w:cs="Times New Roman"/>
      <w:kern w:val="0"/>
      <w:sz w:val="24"/>
      <w:szCs w:val="20"/>
    </w:rPr>
  </w:style>
  <w:style w:type="paragraph" w:styleId="Revision">
    <w:name w:val="Revision"/>
    <w:hidden/>
    <w:uiPriority w:val="99"/>
    <w:semiHidden/>
    <w:rsid w:val="009967D3"/>
    <w:pPr>
      <w:spacing w:after="0" w:line="240" w:lineRule="auto"/>
    </w:pPr>
    <w:rPr>
      <w:rFonts w:ascii="Arial" w:eastAsia="Times New Roman"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City of Phoenix</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E Sims</dc:creator>
  <cp:keywords/>
  <dc:description/>
  <cp:lastModifiedBy>Trista E Sims</cp:lastModifiedBy>
  <cp:revision>8</cp:revision>
  <dcterms:created xsi:type="dcterms:W3CDTF">2024-11-15T18:08:00Z</dcterms:created>
  <dcterms:modified xsi:type="dcterms:W3CDTF">2024-12-11T16:13:00Z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f119e6-c6cd-44b0-a5ee-ac1aff68c56e_Enabled">
    <vt:lpwstr>true</vt:lpwstr>
  </property>
  <property fmtid="{D5CDD505-2E9C-101B-9397-08002B2CF9AE}" pid="3" name="MSIP_Label_07f119e6-c6cd-44b0-a5ee-ac1aff68c56e_SetDate">
    <vt:lpwstr>2024-11-01T16:45:36Z</vt:lpwstr>
  </property>
  <property fmtid="{D5CDD505-2E9C-101B-9397-08002B2CF9AE}" pid="4" name="MSIP_Label_07f119e6-c6cd-44b0-a5ee-ac1aff68c56e_Method">
    <vt:lpwstr>Standard</vt:lpwstr>
  </property>
  <property fmtid="{D5CDD505-2E9C-101B-9397-08002B2CF9AE}" pid="5" name="MSIP_Label_07f119e6-c6cd-44b0-a5ee-ac1aff68c56e_Name">
    <vt:lpwstr>Confidential v1</vt:lpwstr>
  </property>
  <property fmtid="{D5CDD505-2E9C-101B-9397-08002B2CF9AE}" pid="6" name="MSIP_Label_07f119e6-c6cd-44b0-a5ee-ac1aff68c56e_SiteId">
    <vt:lpwstr>e29b8111-49f8-418d-ac2a-935335a52614</vt:lpwstr>
  </property>
  <property fmtid="{D5CDD505-2E9C-101B-9397-08002B2CF9AE}" pid="7" name="MSIP_Label_07f119e6-c6cd-44b0-a5ee-ac1aff68c56e_ActionId">
    <vt:lpwstr>69ed41e7-5804-4178-849f-54597d7545be</vt:lpwstr>
  </property>
  <property fmtid="{D5CDD505-2E9C-101B-9397-08002B2CF9AE}" pid="8" name="MSIP_Label_07f119e6-c6cd-44b0-a5ee-ac1aff68c56e_ContentBits">
    <vt:lpwstr>0</vt:lpwstr>
  </property>
</Properties>
</file>